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A094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Общество с ограниченной ответственностью «Стронг»</w:t>
      </w: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094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(ООО «Стронг»)</w:t>
      </w:r>
    </w:p>
    <w:p w:rsidR="005F2141" w:rsidRPr="001A094F" w:rsidRDefault="005F2141" w:rsidP="001A094F">
      <w:pPr>
        <w:keepNext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128"/>
        <w:gridCol w:w="3920"/>
      </w:tblGrid>
      <w:tr w:rsidR="005F2141" w:rsidRPr="001A094F" w:rsidTr="00B8799A">
        <w:trPr>
          <w:trHeight w:val="3337"/>
        </w:trPr>
        <w:tc>
          <w:tcPr>
            <w:tcW w:w="6128" w:type="dxa"/>
            <w:shd w:val="clear" w:color="auto" w:fill="auto"/>
          </w:tcPr>
          <w:p w:rsidR="005F2141" w:rsidRPr="001A094F" w:rsidRDefault="005F2141" w:rsidP="001A094F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  <w:p w:rsidR="005F2141" w:rsidRPr="001A094F" w:rsidRDefault="005F2141" w:rsidP="001A09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3920" w:type="dxa"/>
            <w:shd w:val="clear" w:color="auto" w:fill="auto"/>
          </w:tcPr>
          <w:p w:rsidR="005F2141" w:rsidRPr="001A094F" w:rsidRDefault="005F2141" w:rsidP="001A094F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  <w:p w:rsidR="005F2141" w:rsidRPr="001A094F" w:rsidRDefault="005F2141" w:rsidP="001A09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УТВЕРЖДАЮ</w:t>
            </w:r>
          </w:p>
          <w:p w:rsidR="005F2141" w:rsidRPr="001A094F" w:rsidRDefault="005F2141" w:rsidP="001A09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A094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Директор ООО «Стронг»</w:t>
            </w:r>
          </w:p>
          <w:p w:rsidR="005F2141" w:rsidRPr="001A094F" w:rsidRDefault="005F2141" w:rsidP="001A09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</w:p>
          <w:p w:rsidR="005F2141" w:rsidRPr="001A094F" w:rsidRDefault="005F2141" w:rsidP="001A09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A094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______________ Д.В. Иняков</w:t>
            </w:r>
          </w:p>
          <w:p w:rsidR="005F2141" w:rsidRPr="001A094F" w:rsidRDefault="005F2141" w:rsidP="001A09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1A094F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zh-CN"/>
              </w:rPr>
              <w:t>приказ №</w:t>
            </w:r>
          </w:p>
          <w:p w:rsidR="005F2141" w:rsidRPr="001A094F" w:rsidRDefault="005F2141" w:rsidP="001A09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A094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____   __________20__ г</w:t>
            </w:r>
          </w:p>
        </w:tc>
      </w:tr>
    </w:tbl>
    <w:p w:rsidR="005F2141" w:rsidRPr="001A094F" w:rsidRDefault="005F2141" w:rsidP="001A094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094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ДОПОЛНИТЕЛЬНАЯ ПРОФЕССИОНАЛЬНАЯ ПРОГРАММА </w:t>
      </w: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программа повышения квалификации</w:t>
      </w: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ind w:firstLine="45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094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«</w:t>
      </w:r>
      <w:r w:rsidR="009F677C" w:rsidRPr="001A094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РОСТ ПРИБЫЛИ ЧЕРЕЗ </w:t>
      </w:r>
      <w:r w:rsidR="00AA50A6" w:rsidRPr="001A094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СИСТЕМУ УПРАВЛЕНИЯ ВЫРУЧКОЙ И ПОСТРОЕНИЕ ДИСТРИБУЦИИ</w:t>
      </w:r>
      <w:r w:rsidRPr="001A094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»</w:t>
      </w: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094F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(заочная форма обучения)</w:t>
      </w: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A094F">
        <w:rPr>
          <w:rFonts w:ascii="Times New Roman" w:eastAsia="Times New Roman" w:hAnsi="Times New Roman" w:cs="Times New Roman"/>
          <w:sz w:val="28"/>
          <w:szCs w:val="28"/>
          <w:lang w:eastAsia="zh-CN"/>
        </w:rPr>
        <w:t>Димитровград</w:t>
      </w:r>
    </w:p>
    <w:p w:rsidR="005F2141" w:rsidRPr="001A094F" w:rsidRDefault="005F2141" w:rsidP="001A09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094F">
        <w:rPr>
          <w:rFonts w:ascii="Times New Roman" w:eastAsia="Times New Roman" w:hAnsi="Times New Roman" w:cs="Times New Roman"/>
          <w:sz w:val="28"/>
          <w:szCs w:val="28"/>
          <w:lang w:eastAsia="zh-CN"/>
        </w:rPr>
        <w:t>202</w:t>
      </w:r>
      <w:r w:rsidR="002552C0" w:rsidRPr="001A094F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</w:p>
    <w:p w:rsidR="005F2141" w:rsidRPr="001A094F" w:rsidRDefault="005F2141" w:rsidP="001A094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804E7" w:rsidRPr="001A094F" w:rsidRDefault="00B804E7" w:rsidP="001A094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 (общая характеристика программы):</w:t>
      </w:r>
    </w:p>
    <w:p w:rsidR="00C1438E" w:rsidRPr="001A094F" w:rsidRDefault="00C1438E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Дополнительная профессиональная программа - программа повышения квалификации </w:t>
      </w:r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«</w:t>
      </w:r>
      <w:r w:rsidR="00D170A7"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Рост прибыли через систему управления вы</w:t>
      </w:r>
      <w:r w:rsidR="009C5FE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ручкой и построение дистрибуции</w:t>
      </w:r>
      <w:bookmarkStart w:id="0" w:name="_GoBack"/>
      <w:bookmarkEnd w:id="0"/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» разработана на основании следующих нормативно-правовых документов:</w:t>
      </w:r>
    </w:p>
    <w:p w:rsidR="00C1438E" w:rsidRPr="001A094F" w:rsidRDefault="00C1438E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  <w:t>Федеральный закон "Об образовании в Российской Федерации" от 29.12.2012 N 273-ФЗ;</w:t>
      </w:r>
    </w:p>
    <w:p w:rsidR="00C1438E" w:rsidRPr="001A094F" w:rsidRDefault="00C1438E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  <w:t>Приказ Министерства образования и науки Российской Федерации от 01 июля 2013 г. № 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C1438E" w:rsidRPr="001A094F" w:rsidRDefault="00C1438E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  <w:t>Единый квалификационный справочник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 утвержденным Приказом Минздравсоцразвития Российской Федерации от 11.01.2011 № 1н;</w:t>
      </w:r>
    </w:p>
    <w:p w:rsidR="00C1438E" w:rsidRPr="001A094F" w:rsidRDefault="00C1438E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Pr="001A094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  <w:t>Приказ Министерства образования и науки Российской Федерации от 12 августа 2020 г. № 970 «Об утверждении федерального государственного образовательного стандарта высшего образования - бакалавриат по направлению подготовки 38.03.02 Менеджмент»;</w:t>
      </w:r>
    </w:p>
    <w:p w:rsidR="00414EAD" w:rsidRPr="00FC5EB9" w:rsidRDefault="00414EAD" w:rsidP="00FC5EB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ab/>
        <w:t>П</w:t>
      </w:r>
      <w:r w:rsidRPr="00BE7DED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рофессиональный стандарт 08.035 Маркетолог (утвержден приказом Министерства труда и социальной защиты Российской Федерации от 4 июня 2018 года N 366н)</w:t>
      </w:r>
      <w:r w:rsidR="00FC5EB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</w:t>
      </w:r>
    </w:p>
    <w:p w:rsidR="00C1438E" w:rsidRPr="001A094F" w:rsidRDefault="00C1438E" w:rsidP="001A094F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</w:p>
    <w:p w:rsidR="00370EC9" w:rsidRPr="001A094F" w:rsidRDefault="00370EC9" w:rsidP="001A094F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1. Общие направления:</w:t>
      </w:r>
    </w:p>
    <w:p w:rsidR="00F056B7" w:rsidRPr="001A094F" w:rsidRDefault="00B804E7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75EB0"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направленность (профиль) программы</w:t>
      </w:r>
      <w:r w:rsidR="00F056B7"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:</w:t>
      </w:r>
    </w:p>
    <w:p w:rsidR="00F056B7" w:rsidRPr="001A094F" w:rsidRDefault="00F056B7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область профессиональной деятельности и сфера профессиональной деятельности лиц, 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успешно освоивших соответствующую дополнительную профессиональную программу и прошедшим итоговую аттестацию:</w:t>
      </w:r>
    </w:p>
    <w:p w:rsidR="00B804E7" w:rsidRPr="001A094F" w:rsidRDefault="00F056B7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 Финансы и экономика (исследование и анализ рынков продуктов, услуг и технологий, продвижение и организация продаж продуктов, услуг и технологий)</w:t>
      </w:r>
      <w:r w:rsidR="00B804E7"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B804E7" w:rsidRPr="001A094F" w:rsidRDefault="00B804E7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5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75EB0" w:rsidRPr="00FC5EB9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="00705AFB" w:rsidRPr="00FC5EB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адресат программы: </w:t>
      </w:r>
      <w:r w:rsidR="003E5575" w:rsidRPr="00FC5EB9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специалисты по маркетингу, специалисты по</w:t>
      </w:r>
      <w:r w:rsidR="003E5575" w:rsidRPr="006D16E5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рекламе и маркетингу, специалисты по рекламе, аналитики, менеджеры по рекламе, менеджеры по связям с общественностью, менеджеры (в подразделениях (службах) по маркетингу и сбыту продукции), начальники отдела маркетинга, начальники отдела сбыта, начальники отдела по связям с общественностью, имеющие среднее профессиональное образование – программ подготовки специалистов среднего звена или высшее образование – бакалавриат, специалитет</w:t>
      </w:r>
      <w:r w:rsidR="003E5575" w:rsidRPr="006D16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804E7" w:rsidRPr="001A094F" w:rsidRDefault="00B804E7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75EB0"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объем программы</w:t>
      </w:r>
      <w:r w:rsidR="00AE3C8B"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: </w:t>
      </w:r>
      <w:r w:rsidR="00AE3C8B"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108 академических часов (3 зачетные единицы)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75EB0" w:rsidRPr="001A094F" w:rsidRDefault="00B804E7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75EB0"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форм</w:t>
      </w:r>
      <w:r w:rsidR="00475EB0"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ы</w:t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органи</w:t>
      </w:r>
      <w:r w:rsidR="00475EB0"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зации образовательного процесса</w:t>
      </w:r>
      <w:r w:rsidR="00475EB0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75EB0" w:rsidRPr="001A094F" w:rsidRDefault="00475EB0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индивидуальные и групповые;</w:t>
      </w:r>
    </w:p>
    <w:p w:rsidR="00475EB0" w:rsidRPr="001A094F" w:rsidRDefault="00B804E7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виды занятий</w:t>
      </w:r>
      <w:r w:rsidR="00475EB0"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:</w:t>
      </w:r>
    </w:p>
    <w:p w:rsidR="00B804E7" w:rsidRPr="001A094F" w:rsidRDefault="00475EB0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="0098394F"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бразовательная деятельность обучающихся предусматривает следующие виды учебных занятий и учебных работ: лекции</w:t>
      </w:r>
      <w:r w:rsidR="004C71DF"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="0098394F"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консультации, выполнение проектной работы;</w:t>
      </w:r>
    </w:p>
    <w:p w:rsidR="00AE3C8B" w:rsidRPr="001A094F" w:rsidRDefault="00AE3C8B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режим занятий </w:t>
      </w:r>
      <w:r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продолжительность занятий в неделю составляет не более 18 академических часов, продолжительность занятий в день (с учетом шестидневного обучения в неделю) составляет не более 4 академических часов;</w:t>
      </w:r>
    </w:p>
    <w:p w:rsidR="007320C7" w:rsidRPr="001A094F" w:rsidRDefault="007320C7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форма обучения – заочная с применением исключительно электронного обучения и дистанционных образовательных технологий.</w:t>
      </w:r>
    </w:p>
    <w:p w:rsidR="0098394F" w:rsidRPr="001A094F" w:rsidRDefault="0098394F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394F" w:rsidRPr="001A094F" w:rsidRDefault="0098394F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 успешно освоившим соответствующую дополнительную профессиональную программу и прошедшим итоговую аттестацию</w:t>
      </w:r>
      <w:r w:rsidR="00DA78DC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выпускник программы)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выдаются документы о квалификации: удостоверение о повышении квалификации</w:t>
      </w:r>
      <w:r w:rsidR="00475EB0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75EB0" w:rsidRPr="001A094F" w:rsidRDefault="00475EB0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highlight w:val="yellow"/>
          <w:u w:val="single"/>
          <w:lang w:eastAsia="ru-RU"/>
        </w:rPr>
      </w:pPr>
    </w:p>
    <w:p w:rsidR="00B804E7" w:rsidRPr="001A094F" w:rsidRDefault="00B804E7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u w:val="single"/>
          <w:lang w:eastAsia="ru-RU"/>
        </w:rPr>
        <w:t xml:space="preserve">2. </w:t>
      </w:r>
      <w:r w:rsidR="009D1049" w:rsidRPr="001A094F">
        <w:rPr>
          <w:rFonts w:ascii="Times New Roman" w:eastAsia="Times New Roman" w:hAnsi="Times New Roman" w:cs="Times New Roman"/>
          <w:i/>
          <w:color w:val="000000"/>
          <w:sz w:val="28"/>
          <w:u w:val="single"/>
          <w:lang w:eastAsia="ru-RU"/>
        </w:rPr>
        <w:t>Цель, планируемые результаты обучения</w:t>
      </w:r>
    </w:p>
    <w:p w:rsidR="00EA6DAB" w:rsidRPr="001A094F" w:rsidRDefault="00EA6DA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Ц</w:t>
      </w:r>
      <w:r w:rsidR="00B804E7"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ель</w:t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:</w:t>
      </w:r>
    </w:p>
    <w:p w:rsidR="00EA6DAB" w:rsidRPr="001A094F" w:rsidRDefault="00EA6DA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4F200C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рограмма повышения квалификации направлена на совершенствование компетенци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935107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C5162" w:rsidRPr="005C5162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одготовка отчетов для руководителей по сбыту об осуществленных продажах и реализуемости товаров и услуг;</w:t>
      </w:r>
    </w:p>
    <w:p w:rsidR="00FC5EB9" w:rsidRPr="00EA6DAB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Подготовка к проведению маркетингового исследования;</w:t>
      </w:r>
    </w:p>
    <w:p w:rsidR="00FC5EB9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Проведение маркетингового исследования с использованием 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струментов комплекса маркетинга.</w:t>
      </w:r>
    </w:p>
    <w:p w:rsidR="00EA6DAB" w:rsidRPr="001A094F" w:rsidRDefault="00EA6DA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DAB" w:rsidRPr="001A094F" w:rsidRDefault="00EA6DA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</w:t>
      </w:r>
      <w:r w:rsidR="00B804E7"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адачи</w:t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:</w:t>
      </w:r>
    </w:p>
    <w:p w:rsidR="005C5162" w:rsidRPr="005C5162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5C5162" w:rsidRPr="005C5162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обновл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5C5162" w:rsidRPr="005C5162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соответствующих товаров и услуг;</w:t>
      </w:r>
    </w:p>
    <w:p w:rsidR="005C5162" w:rsidRPr="005C5162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деятельности конкурентов, а также подготов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таких изменениях для руководителей по сбыту;</w:t>
      </w:r>
    </w:p>
    <w:p w:rsidR="00FC5EB9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научить слушателя программы 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поиск, критический анализ и синтез информации, применять системный подход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решения поставленных задач;</w:t>
      </w:r>
    </w:p>
    <w:p w:rsidR="00FC5EB9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5EB9" w:rsidRPr="00EA6DAB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рименять методы сбора, средства хранения и обработки маркетинговой информации для проведения маркетингового исследования;</w:t>
      </w:r>
    </w:p>
    <w:p w:rsidR="00FC5EB9" w:rsidRPr="00EA6DAB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пределять подходящие маркетинговые инструменты и применять их для проведения маркетингового исследования;</w:t>
      </w:r>
    </w:p>
    <w:p w:rsidR="00FC5EB9" w:rsidRPr="00EA6DAB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одготавливать комплексный план проведения маркетингового исследования;</w:t>
      </w:r>
    </w:p>
    <w:p w:rsidR="00FC5EB9" w:rsidRPr="00EA6DAB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нализировать текущую рыночную конъюнктуру;</w:t>
      </w:r>
    </w:p>
    <w:p w:rsidR="00FC5EB9" w:rsidRPr="00EA6DAB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роводить маркетинговые исследования разных типов и видов с использованием инструментов комплекса маркетинга;</w:t>
      </w:r>
    </w:p>
    <w:p w:rsidR="00FC5EB9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авать рекомендации по совершенствованию инструментов комплекса маркетинга;</w:t>
      </w:r>
    </w:p>
    <w:p w:rsidR="00B8799A" w:rsidRPr="001A094F" w:rsidRDefault="00B8799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289A" w:rsidRPr="001A094F" w:rsidRDefault="0069289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Планируемые результаты</w:t>
      </w:r>
      <w:r w:rsidRPr="001A094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обучения</w:t>
      </w:r>
    </w:p>
    <w:p w:rsidR="0069289A" w:rsidRDefault="0069289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профессиональных компетенций в рамках имеющейся квалификации, качественное изменение которых осуществляется в результате обучения:</w:t>
      </w:r>
    </w:p>
    <w:p w:rsidR="005C5162" w:rsidRPr="005C5162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одготовка отчетов для руководителей по сбыту об осуществленных продажах и реализуемости товаров и услуг;</w:t>
      </w:r>
    </w:p>
    <w:p w:rsidR="00FC5EB9" w:rsidRPr="00337003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-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Подготовка к проведению маркетингового исследования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;</w:t>
      </w:r>
    </w:p>
    <w:p w:rsidR="00FC5EB9" w:rsidRPr="00337003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-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Проведение маркетингового исследования с использованием инструментов комплекса маркетинга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.</w:t>
      </w:r>
    </w:p>
    <w:p w:rsidR="00337003" w:rsidRPr="001A094F" w:rsidRDefault="00337003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</w:p>
    <w:p w:rsidR="00DA78DC" w:rsidRPr="001A094F" w:rsidRDefault="0069289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Метапредметные результаты</w:t>
      </w:r>
      <w:r w:rsidR="00DA78DC"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:</w:t>
      </w:r>
    </w:p>
    <w:p w:rsidR="0069289A" w:rsidRPr="001A094F" w:rsidRDefault="00DA78DC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Выпускник программы способен осуществлять поиск, критический анализ и синтез информации, применять системный подход для решения поставленных задач</w:t>
      </w:r>
      <w:r w:rsidR="0069289A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289A" w:rsidRPr="001A094F" w:rsidRDefault="0069289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Личностные результаты</w:t>
      </w:r>
      <w:r w:rsidR="00DA78DC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A78DC" w:rsidRPr="001A094F" w:rsidRDefault="00DA78DC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программы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  <w:r w:rsidR="00EA6DAB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289A" w:rsidRPr="001A094F" w:rsidRDefault="0069289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Предметные результаты</w:t>
      </w:r>
      <w:r w:rsidR="00DA78DC"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:</w:t>
      </w:r>
    </w:p>
    <w:p w:rsidR="00337003" w:rsidRPr="001A094F" w:rsidRDefault="00337003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Умения:</w:t>
      </w:r>
    </w:p>
    <w:p w:rsidR="005C5162" w:rsidRPr="00E15026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Составлять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5C5162" w:rsidRPr="00E15026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Получать и обновлять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5C5162" w:rsidRPr="00E15026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Оценивать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рекомендация соответствующих товаров и услуг;</w:t>
      </w:r>
    </w:p>
    <w:p w:rsidR="005C5162" w:rsidRPr="00E15026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торговых презентаций для демонстрации преимуществ от использования товаров или услуг;</w:t>
      </w:r>
    </w:p>
    <w:p w:rsidR="005C5162" w:rsidRPr="00E15026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конкурентов, а также подготовка отчетов о таких изменениях для руководителей по сбыту;</w:t>
      </w:r>
    </w:p>
    <w:p w:rsidR="005C5162" w:rsidRPr="00E15026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Назначать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кредитования, а также подготовка и применение договоров купли-продажи;</w:t>
      </w:r>
    </w:p>
    <w:p w:rsidR="005C5162" w:rsidRPr="00E15026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Согласовывать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товаров, установки оборудования и оказания услуг;</w:t>
      </w:r>
    </w:p>
    <w:p w:rsidR="005C5162" w:rsidRPr="00E15026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Подготавливать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руководителей по сбыту об осуществленных продажах и реализуемости товаров и услуг;</w:t>
      </w:r>
    </w:p>
    <w:p w:rsidR="005C5162" w:rsidRPr="00337003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методы сбора, средства хранения и обработки маркетинговой информации для проведения маркетингового исследования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C5162" w:rsidRPr="00337003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подходящие маркетинговые инструменты и применять их для проведения маркетингового исследования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C5162" w:rsidRPr="00337003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Подготавливать комплексный план проведения маркетингового исследования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C5162" w:rsidRPr="00337003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текущую рыночную конъюнктуру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C5162" w:rsidRPr="00337003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маркетинговые исследования разных типов и видов с использованием инструментов комплекса маркетинга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C5162" w:rsidRPr="00337003" w:rsidRDefault="005C5162" w:rsidP="005C516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Давать рекомендации по совершенствованию инструментов комплекса маркетинга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37003" w:rsidRDefault="00337003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Знания: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стратегического менеджмента и маркетинга;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управления проектами;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бизнес-планирования и прогнозирования;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Ключевые и обеспечиваю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щие бизнес-процессы организации;</w:t>
      </w:r>
    </w:p>
    <w:p w:rsidR="00FC5EB9" w:rsidRPr="00337003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проведения социологических исследований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5EB9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использования прикладных офисных программ для выполнения статистических расчетов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5EB9" w:rsidRPr="00337003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конъюнктуры внутреннего и внешнего рынка товаров и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5EB9" w:rsidRPr="00337003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проведения маркетингового исследования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5EB9" w:rsidRPr="00D1506C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Методики расчета показателей прибыли, эффективности, рентабельности и издержек производства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52953" w:rsidRPr="001A094F" w:rsidRDefault="00452953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u w:val="single"/>
          <w:lang w:eastAsia="ru-RU"/>
        </w:rPr>
      </w:pPr>
    </w:p>
    <w:p w:rsidR="00B804E7" w:rsidRPr="001A094F" w:rsidRDefault="00B804E7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u w:val="single"/>
          <w:lang w:eastAsia="ru-RU"/>
        </w:rPr>
        <w:t>3. Содержание программы:</w:t>
      </w:r>
    </w:p>
    <w:p w:rsidR="00FC5EB9" w:rsidRDefault="00FC5EB9" w:rsidP="00FC5EB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реализуемой дополнительной профессиональной программы учитывает профессиональный стандарт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08.035 Маркетолог (утвержден </w:t>
      </w:r>
      <w:r w:rsidRPr="00F6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 Министерства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труда и социальной защиты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66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4 июня 2018 года N 366н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94138A" w:rsidRPr="001A094F" w:rsidRDefault="0094138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Учебный план </w:t>
      </w:r>
    </w:p>
    <w:p w:rsidR="001D3B0D" w:rsidRPr="001A094F" w:rsidRDefault="001D3B0D" w:rsidP="001A094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965"/>
        <w:gridCol w:w="1482"/>
        <w:gridCol w:w="859"/>
        <w:gridCol w:w="1383"/>
        <w:gridCol w:w="1549"/>
        <w:gridCol w:w="1700"/>
      </w:tblGrid>
      <w:tr w:rsidR="00524DF0" w:rsidRPr="001A094F" w:rsidTr="0094138A">
        <w:trPr>
          <w:trHeight w:val="20"/>
        </w:trPr>
        <w:tc>
          <w:tcPr>
            <w:tcW w:w="0" w:type="auto"/>
            <w:vMerge w:val="restart"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Перечень учебных предметов, курсов, дисциплин (модулей), иных видов учебной деятельности</w:t>
            </w:r>
          </w:p>
        </w:tc>
        <w:tc>
          <w:tcPr>
            <w:tcW w:w="0" w:type="auto"/>
            <w:vMerge w:val="restart"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Трудоемкость (кол-во акад. часов), всего</w:t>
            </w:r>
          </w:p>
        </w:tc>
        <w:tc>
          <w:tcPr>
            <w:tcW w:w="0" w:type="auto"/>
            <w:gridSpan w:val="3"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0" w:type="auto"/>
            <w:vMerge w:val="restart"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промежуточной</w:t>
            </w: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/</w:t>
            </w: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итоговой аттестации</w:t>
            </w:r>
          </w:p>
        </w:tc>
      </w:tr>
      <w:tr w:rsidR="00524DF0" w:rsidRPr="001A094F" w:rsidTr="0094138A">
        <w:trPr>
          <w:trHeight w:val="20"/>
        </w:trPr>
        <w:tc>
          <w:tcPr>
            <w:tcW w:w="0" w:type="auto"/>
            <w:vMerge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0" w:type="auto"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домашнего задания (проектной работы)</w:t>
            </w:r>
          </w:p>
        </w:tc>
        <w:tc>
          <w:tcPr>
            <w:tcW w:w="0" w:type="auto"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Консультация по выполнению домашнего задания (проектной работы)</w:t>
            </w:r>
          </w:p>
        </w:tc>
        <w:tc>
          <w:tcPr>
            <w:tcW w:w="0" w:type="auto"/>
            <w:vMerge/>
          </w:tcPr>
          <w:p w:rsidR="00524DF0" w:rsidRPr="001A094F" w:rsidRDefault="00524DF0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93EA7" w:rsidRPr="001A094F" w:rsidTr="0094138A">
        <w:trPr>
          <w:trHeight w:val="20"/>
        </w:trPr>
        <w:tc>
          <w:tcPr>
            <w:tcW w:w="0" w:type="auto"/>
            <w:shd w:val="clear" w:color="auto" w:fill="auto"/>
          </w:tcPr>
          <w:p w:rsidR="00393EA7" w:rsidRPr="001A094F" w:rsidRDefault="00393EA7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393EA7" w:rsidRPr="001A094F" w:rsidRDefault="00393EA7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Модуль 1. </w:t>
            </w:r>
            <w:r w:rsidR="00975635"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Активная клиентская база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3EA7" w:rsidRPr="001A094F" w:rsidRDefault="00751D1F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3EA7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3EA7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3EA7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93EA7" w:rsidRPr="001A094F" w:rsidRDefault="00393EA7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зачет</w:t>
            </w:r>
          </w:p>
        </w:tc>
      </w:tr>
      <w:tr w:rsidR="00A04ACD" w:rsidRPr="001A094F" w:rsidTr="0094138A">
        <w:trPr>
          <w:trHeight w:val="20"/>
        </w:trPr>
        <w:tc>
          <w:tcPr>
            <w:tcW w:w="0" w:type="auto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Модуль 2. Ассортиментная матрица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зачет</w:t>
            </w:r>
          </w:p>
        </w:tc>
      </w:tr>
      <w:tr w:rsidR="00A04ACD" w:rsidRPr="001A094F" w:rsidTr="0094138A">
        <w:trPr>
          <w:trHeight w:val="20"/>
        </w:trPr>
        <w:tc>
          <w:tcPr>
            <w:tcW w:w="0" w:type="auto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Модуль 3. Наценка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зачет</w:t>
            </w:r>
          </w:p>
        </w:tc>
      </w:tr>
      <w:tr w:rsidR="00A04ACD" w:rsidRPr="001A094F" w:rsidTr="0094138A">
        <w:trPr>
          <w:trHeight w:val="20"/>
        </w:trPr>
        <w:tc>
          <w:tcPr>
            <w:tcW w:w="0" w:type="auto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Модуль 4. Маржинальный портфель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зачет</w:t>
            </w:r>
          </w:p>
        </w:tc>
      </w:tr>
      <w:tr w:rsidR="00A04ACD" w:rsidRPr="001A094F" w:rsidTr="0094138A">
        <w:trPr>
          <w:trHeight w:val="20"/>
        </w:trPr>
        <w:tc>
          <w:tcPr>
            <w:tcW w:w="0" w:type="auto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Модуль 5. Дебиторская задолженность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зачет</w:t>
            </w:r>
          </w:p>
        </w:tc>
      </w:tr>
      <w:tr w:rsidR="00975635" w:rsidRPr="001A094F" w:rsidTr="0094138A">
        <w:trPr>
          <w:trHeight w:val="20"/>
        </w:trPr>
        <w:tc>
          <w:tcPr>
            <w:tcW w:w="0" w:type="auto"/>
            <w:shd w:val="clear" w:color="auto" w:fill="auto"/>
          </w:tcPr>
          <w:p w:rsidR="00975635" w:rsidRPr="001A094F" w:rsidRDefault="00975635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975635" w:rsidRPr="001A094F" w:rsidRDefault="00975635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Модуль 6. Маркетинг (стимулирование продаж)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75635" w:rsidRPr="001A094F" w:rsidRDefault="00751D1F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75635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75635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75635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75635" w:rsidRPr="001A094F" w:rsidRDefault="00975635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зачет</w:t>
            </w:r>
          </w:p>
        </w:tc>
      </w:tr>
      <w:tr w:rsidR="007F6C72" w:rsidRPr="001A094F" w:rsidTr="0094138A">
        <w:trPr>
          <w:trHeight w:val="20"/>
        </w:trPr>
        <w:tc>
          <w:tcPr>
            <w:tcW w:w="0" w:type="auto"/>
            <w:shd w:val="clear" w:color="auto" w:fill="auto"/>
          </w:tcPr>
          <w:p w:rsidR="007F6C72" w:rsidRPr="001A094F" w:rsidRDefault="00975635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F6C72" w:rsidRPr="001A094F" w:rsidRDefault="007F6C72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F6C72" w:rsidRPr="001A094F" w:rsidRDefault="003D09FF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F6C72" w:rsidRPr="001A094F" w:rsidRDefault="003D09FF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F6C72" w:rsidRPr="001A094F" w:rsidRDefault="003D09FF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F6C72" w:rsidRPr="001A094F" w:rsidRDefault="003D09FF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F6C72" w:rsidRPr="001A094F" w:rsidRDefault="007F6C72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зачет</w:t>
            </w:r>
          </w:p>
        </w:tc>
      </w:tr>
      <w:tr w:rsidR="007F6C72" w:rsidRPr="001A094F" w:rsidTr="0094138A">
        <w:trPr>
          <w:trHeight w:val="20"/>
        </w:trPr>
        <w:tc>
          <w:tcPr>
            <w:tcW w:w="0" w:type="auto"/>
          </w:tcPr>
          <w:p w:rsidR="007F6C72" w:rsidRPr="001A094F" w:rsidRDefault="007F6C72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7F6C72" w:rsidRPr="001A094F" w:rsidRDefault="007F6C72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0" w:type="auto"/>
            <w:vAlign w:val="center"/>
          </w:tcPr>
          <w:p w:rsidR="007F6C72" w:rsidRPr="001A094F" w:rsidRDefault="007F6C72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0" w:type="auto"/>
            <w:vAlign w:val="center"/>
          </w:tcPr>
          <w:p w:rsidR="007F6C72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vAlign w:val="center"/>
          </w:tcPr>
          <w:p w:rsidR="007F6C72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vAlign w:val="center"/>
          </w:tcPr>
          <w:p w:rsidR="007F6C72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vAlign w:val="center"/>
          </w:tcPr>
          <w:p w:rsidR="007F6C72" w:rsidRPr="001A094F" w:rsidRDefault="003D09FF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F879E1" w:rsidRPr="001A094F" w:rsidRDefault="00F879E1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A094F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календарный учебный график 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8"/>
        <w:gridCol w:w="1276"/>
        <w:gridCol w:w="439"/>
        <w:gridCol w:w="561"/>
        <w:gridCol w:w="568"/>
        <w:gridCol w:w="570"/>
        <w:gridCol w:w="568"/>
        <w:gridCol w:w="568"/>
        <w:gridCol w:w="570"/>
        <w:gridCol w:w="568"/>
        <w:gridCol w:w="566"/>
        <w:gridCol w:w="566"/>
        <w:gridCol w:w="566"/>
        <w:gridCol w:w="568"/>
        <w:gridCol w:w="424"/>
        <w:gridCol w:w="559"/>
      </w:tblGrid>
      <w:tr w:rsidR="003B1B40" w:rsidRPr="001A094F" w:rsidTr="003B1B40">
        <w:tc>
          <w:tcPr>
            <w:tcW w:w="218" w:type="pct"/>
            <w:vMerge w:val="restar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 модуля</w:t>
            </w:r>
          </w:p>
        </w:tc>
        <w:tc>
          <w:tcPr>
            <w:tcW w:w="235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Н1</w:t>
            </w:r>
          </w:p>
        </w:tc>
        <w:tc>
          <w:tcPr>
            <w:tcW w:w="300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Н2</w:t>
            </w: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Н3</w:t>
            </w:r>
          </w:p>
        </w:tc>
        <w:tc>
          <w:tcPr>
            <w:tcW w:w="305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Н4</w:t>
            </w: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Н5</w:t>
            </w: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Н6</w:t>
            </w:r>
          </w:p>
        </w:tc>
        <w:tc>
          <w:tcPr>
            <w:tcW w:w="305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Н7</w:t>
            </w: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Н8</w:t>
            </w:r>
          </w:p>
        </w:tc>
        <w:tc>
          <w:tcPr>
            <w:tcW w:w="303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Н9</w:t>
            </w:r>
          </w:p>
        </w:tc>
        <w:tc>
          <w:tcPr>
            <w:tcW w:w="303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Н10</w:t>
            </w:r>
          </w:p>
        </w:tc>
        <w:tc>
          <w:tcPr>
            <w:tcW w:w="303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</w:t>
            </w:r>
            <w:r w:rsidR="003B1B40"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11</w:t>
            </w:r>
          </w:p>
        </w:tc>
        <w:tc>
          <w:tcPr>
            <w:tcW w:w="304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</w:t>
            </w:r>
            <w:r w:rsidR="003B1B40"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12</w:t>
            </w:r>
          </w:p>
        </w:tc>
        <w:tc>
          <w:tcPr>
            <w:tcW w:w="227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</w:t>
            </w:r>
            <w:r w:rsidR="003B1B40"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13</w:t>
            </w:r>
          </w:p>
        </w:tc>
        <w:tc>
          <w:tcPr>
            <w:tcW w:w="300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</w:t>
            </w:r>
            <w:r w:rsidR="003B1B40"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14</w:t>
            </w:r>
          </w:p>
        </w:tc>
      </w:tr>
      <w:tr w:rsidR="003B1B40" w:rsidRPr="001A094F" w:rsidTr="003B1B40">
        <w:trPr>
          <w:trHeight w:val="256"/>
        </w:trPr>
        <w:tc>
          <w:tcPr>
            <w:tcW w:w="218" w:type="pct"/>
            <w:vMerge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A04ACD" w:rsidRPr="001A094F" w:rsidRDefault="00A04ACD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00" w:type="pct"/>
            <w:gridSpan w:val="14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(лекции/</w:t>
            </w:r>
            <w:r w:rsidRPr="001A09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Выполнение домашнего задания (проектной работы)/</w:t>
            </w:r>
            <w:r w:rsidRPr="001A094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A094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Консультация по выполнению домашнего задания (проектной работы)/Итоговая аттестация)</w:t>
            </w:r>
          </w:p>
        </w:tc>
      </w:tr>
      <w:tr w:rsidR="003B1B40" w:rsidRPr="001A094F" w:rsidTr="003B1B40">
        <w:tc>
          <w:tcPr>
            <w:tcW w:w="218" w:type="pct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Модуль 1. Активная клиентская база</w:t>
            </w:r>
          </w:p>
        </w:tc>
        <w:tc>
          <w:tcPr>
            <w:tcW w:w="235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</w:t>
            </w:r>
            <w:r w:rsidR="003B1B40"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/2/-</w:t>
            </w:r>
          </w:p>
        </w:tc>
        <w:tc>
          <w:tcPr>
            <w:tcW w:w="300" w:type="pct"/>
            <w:shd w:val="clear" w:color="auto" w:fill="auto"/>
          </w:tcPr>
          <w:p w:rsidR="00A04ACD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B1B40" w:rsidRPr="001A094F" w:rsidTr="003B1B40">
        <w:tc>
          <w:tcPr>
            <w:tcW w:w="218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82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Модуль 2. Ассортиментная матрица</w:t>
            </w:r>
          </w:p>
        </w:tc>
        <w:tc>
          <w:tcPr>
            <w:tcW w:w="23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B1B40" w:rsidRPr="001A094F" w:rsidTr="003B1B40">
        <w:tc>
          <w:tcPr>
            <w:tcW w:w="218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82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Модуль 3. Наценка</w:t>
            </w:r>
          </w:p>
        </w:tc>
        <w:tc>
          <w:tcPr>
            <w:tcW w:w="23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B1B40" w:rsidRPr="001A094F" w:rsidTr="003B1B40">
        <w:tc>
          <w:tcPr>
            <w:tcW w:w="218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2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Модуль 4. Маржинальный портфель</w:t>
            </w:r>
          </w:p>
        </w:tc>
        <w:tc>
          <w:tcPr>
            <w:tcW w:w="23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3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B1B40" w:rsidRPr="001A094F" w:rsidTr="003B1B40">
        <w:tc>
          <w:tcPr>
            <w:tcW w:w="218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82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Модуль 5. Дебиторская задолженность</w:t>
            </w:r>
          </w:p>
        </w:tc>
        <w:tc>
          <w:tcPr>
            <w:tcW w:w="23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3" w:type="pct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3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B1B40" w:rsidRPr="001A094F" w:rsidTr="003B1B40">
        <w:tc>
          <w:tcPr>
            <w:tcW w:w="218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82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Модуль 6. Маркетинг (стимулирование продаж)</w:t>
            </w:r>
          </w:p>
        </w:tc>
        <w:tc>
          <w:tcPr>
            <w:tcW w:w="23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4" w:type="pct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227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-/8/-/-</w:t>
            </w:r>
          </w:p>
        </w:tc>
        <w:tc>
          <w:tcPr>
            <w:tcW w:w="300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B1B40" w:rsidRPr="001A094F" w:rsidTr="003B1B40">
        <w:tc>
          <w:tcPr>
            <w:tcW w:w="218" w:type="pct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82" w:type="pct"/>
            <w:shd w:val="clear" w:color="auto" w:fill="auto"/>
          </w:tcPr>
          <w:p w:rsidR="00A04ACD" w:rsidRPr="001A094F" w:rsidRDefault="00A04ACD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Итоговая аттестация</w:t>
            </w:r>
          </w:p>
        </w:tc>
        <w:tc>
          <w:tcPr>
            <w:tcW w:w="235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  <w:shd w:val="clear" w:color="auto" w:fill="auto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" w:type="pct"/>
          </w:tcPr>
          <w:p w:rsidR="00A04ACD" w:rsidRPr="001A094F" w:rsidRDefault="00A04ACD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0" w:type="pct"/>
          </w:tcPr>
          <w:p w:rsidR="00A04ACD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-/-/-/4</w:t>
            </w:r>
          </w:p>
        </w:tc>
      </w:tr>
      <w:tr w:rsidR="003B1B40" w:rsidRPr="001A094F" w:rsidTr="003B1B40">
        <w:tc>
          <w:tcPr>
            <w:tcW w:w="218" w:type="pct"/>
            <w:shd w:val="clear" w:color="auto" w:fill="auto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235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0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5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4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3" w:type="pct"/>
            <w:shd w:val="clear" w:color="auto" w:fill="auto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3" w:type="pct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3" w:type="pct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304" w:type="pct"/>
          </w:tcPr>
          <w:p w:rsidR="003B1B40" w:rsidRPr="001A094F" w:rsidRDefault="003B1B40" w:rsidP="001A094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2/4/2/-</w:t>
            </w:r>
          </w:p>
        </w:tc>
        <w:tc>
          <w:tcPr>
            <w:tcW w:w="227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-/8/-/-</w:t>
            </w:r>
          </w:p>
        </w:tc>
        <w:tc>
          <w:tcPr>
            <w:tcW w:w="300" w:type="pct"/>
          </w:tcPr>
          <w:p w:rsidR="003B1B40" w:rsidRPr="001A094F" w:rsidRDefault="003B1B40" w:rsidP="001A094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-/-/-/4</w:t>
            </w:r>
          </w:p>
        </w:tc>
      </w:tr>
    </w:tbl>
    <w:p w:rsidR="00AC6837" w:rsidRPr="001A094F" w:rsidRDefault="00AC6837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График и режим работы: учебные занятия проводятся с </w:t>
      </w:r>
      <w:r w:rsidR="00E87B98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.00 до </w:t>
      </w:r>
      <w:r w:rsidR="00E87B98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87B98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 Мск)</w:t>
      </w:r>
      <w:r w:rsidR="00E87B98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согласованию со слушателями программы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6 дней в неделю (пн. – сб.). Подключение к электронной информационно-образовательной среде предоставляется в режиме 24 часа в сутки 7 дней в неделю, за исключением перерывов для проведения необходимых ремонтных и профилактических 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 при обеспечении совокупной доступности не менее 99,5% в месяц. Консультации по организационным и техническим вопросам – с 9.00 до 17.00 (по Мск) (пн. – пт.).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учебного занятия: 45 мин. (1 акад. час).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между учебными занятиями: 15 мин.</w:t>
      </w:r>
    </w:p>
    <w:p w:rsidR="001D3B0D" w:rsidRPr="001A094F" w:rsidRDefault="001D3B0D" w:rsidP="001A094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1049" w:rsidRPr="001A094F" w:rsidRDefault="009D1049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Рабочие программы </w:t>
      </w:r>
      <w:r w:rsidR="00E67603"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модулей</w:t>
      </w:r>
    </w:p>
    <w:p w:rsidR="00E67603" w:rsidRPr="001A094F" w:rsidRDefault="00E67603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B0D" w:rsidRPr="001A094F" w:rsidRDefault="003D7F7B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Рабочая программа «Модуль 1. </w:t>
      </w:r>
      <w:r w:rsidR="00C13941"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Активная клиентская база</w:t>
      </w:r>
      <w:r w:rsidR="001D3B0D"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5C5309" w:rsidRPr="001A094F" w:rsidRDefault="005C5309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модуля:</w:t>
      </w:r>
    </w:p>
    <w:p w:rsidR="005A56E5" w:rsidRPr="001A094F" w:rsidRDefault="005A56E5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E5B">
        <w:rPr>
          <w:rFonts w:ascii="Times New Roman" w:hAnsi="Times New Roman" w:cs="Times New Roman"/>
          <w:b/>
          <w:sz w:val="28"/>
          <w:szCs w:val="28"/>
        </w:rPr>
        <w:t>1) Тип Клиента (каналы продаж), территория продаж, ОКБ (общая клиентская база), АКБ (ОКБ) (количественная дистрибуция):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Создан для применения сотрудниками отделов продаж компании, отвечающими за реализацию продукции (товаров). 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Оценка текущего «уровня покрытия» территории продаж (АКБ (ОКБ), %) и понимание «потенциала роста» АКБ за счет расширения базы Клиентов (АКБ (</w:t>
      </w:r>
      <w:r w:rsidRPr="00446E5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446E5B">
        <w:rPr>
          <w:rFonts w:ascii="Times New Roman" w:hAnsi="Times New Roman" w:cs="Times New Roman"/>
          <w:sz w:val="28"/>
          <w:szCs w:val="28"/>
        </w:rPr>
        <w:t>)):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 </w:t>
      </w:r>
      <w:r w:rsidRPr="00446E5B">
        <w:rPr>
          <w:rFonts w:ascii="Times New Roman" w:hAnsi="Times New Roman" w:cs="Times New Roman"/>
          <w:bCs/>
          <w:sz w:val="28"/>
          <w:szCs w:val="28"/>
        </w:rPr>
        <w:t>для формирования товарной матрицы Клиента («базовый» АМ) по типу Клиента (дистрибьютор, опт, сети, розница, производитель)</w:t>
      </w:r>
      <w:r w:rsidRPr="00446E5B">
        <w:rPr>
          <w:rFonts w:ascii="Times New Roman" w:hAnsi="Times New Roman" w:cs="Times New Roman"/>
          <w:sz w:val="28"/>
          <w:szCs w:val="28"/>
        </w:rPr>
        <w:t>;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 </w:t>
      </w:r>
      <w:r w:rsidRPr="00446E5B">
        <w:rPr>
          <w:rFonts w:ascii="Times New Roman" w:hAnsi="Times New Roman" w:cs="Times New Roman"/>
          <w:bCs/>
          <w:sz w:val="28"/>
          <w:szCs w:val="28"/>
        </w:rPr>
        <w:t>для определения территории продаж (город, регион, округ, страна) и ответственного за территорию Менеджера (план, факт);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</w:t>
      </w:r>
      <w:r w:rsidRPr="00446E5B">
        <w:rPr>
          <w:rFonts w:ascii="Times New Roman" w:hAnsi="Times New Roman" w:cs="Times New Roman"/>
          <w:bCs/>
          <w:sz w:val="28"/>
          <w:szCs w:val="28"/>
        </w:rPr>
        <w:t>для понимания «потенциала роста» АКБ за счет расширения базы Клиентов (АКБ (</w:t>
      </w:r>
      <w:r w:rsidRPr="00446E5B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  <w:r w:rsidRPr="00446E5B">
        <w:rPr>
          <w:rFonts w:ascii="Times New Roman" w:hAnsi="Times New Roman" w:cs="Times New Roman"/>
          <w:bCs/>
          <w:sz w:val="28"/>
          <w:szCs w:val="28"/>
        </w:rPr>
        <w:t>))</w:t>
      </w:r>
      <w:r w:rsidRPr="00446E5B">
        <w:rPr>
          <w:rFonts w:ascii="Times New Roman" w:hAnsi="Times New Roman" w:cs="Times New Roman"/>
          <w:sz w:val="28"/>
          <w:szCs w:val="28"/>
        </w:rPr>
        <w:t>;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 - </w:t>
      </w:r>
      <w:r w:rsidRPr="00446E5B">
        <w:rPr>
          <w:rFonts w:ascii="Times New Roman" w:hAnsi="Times New Roman" w:cs="Times New Roman"/>
          <w:bCs/>
          <w:sz w:val="28"/>
          <w:szCs w:val="28"/>
        </w:rPr>
        <w:t>для понимания текущей ситуации (факт) по «уровню покрытия» территории продаж (АКБ (ОКБ), %) и постановке задач (план) по дальнейшему развитию территории продаж – количественной дистрибуции (АКБ (ОКБ)) (</w:t>
      </w:r>
      <w:r w:rsidRPr="00446E5B">
        <w:rPr>
          <w:rFonts w:ascii="Times New Roman" w:hAnsi="Times New Roman" w:cs="Times New Roman"/>
          <w:sz w:val="28"/>
          <w:szCs w:val="28"/>
        </w:rPr>
        <w:t>увеличение АКБ за счет расширения базы Клиентов (АКБ (</w:t>
      </w:r>
      <w:r w:rsidRPr="00446E5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446E5B">
        <w:rPr>
          <w:rFonts w:ascii="Times New Roman" w:hAnsi="Times New Roman" w:cs="Times New Roman"/>
          <w:sz w:val="28"/>
          <w:szCs w:val="28"/>
        </w:rPr>
        <w:t>)).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Состоит из 4-х блоков (тип Клиента (каналы продаж), территория продаж, ОКБ (общая клиентская база), АКБ (ОКБ) - количественная дистрибуция):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- блок «</w:t>
      </w:r>
      <w:r w:rsidRPr="00446E5B">
        <w:rPr>
          <w:rFonts w:ascii="Times New Roman" w:hAnsi="Times New Roman" w:cs="Times New Roman"/>
          <w:b/>
          <w:sz w:val="28"/>
          <w:szCs w:val="28"/>
        </w:rPr>
        <w:t>тип Клиента</w:t>
      </w:r>
      <w:r w:rsidRPr="00446E5B">
        <w:rPr>
          <w:rFonts w:ascii="Times New Roman" w:hAnsi="Times New Roman" w:cs="Times New Roman"/>
          <w:sz w:val="28"/>
          <w:szCs w:val="28"/>
        </w:rPr>
        <w:t>»: сегментирование (распределение) Клиентов по каналам продаж (дистрибьютор, опт, сети, розница, производитель);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- блок «</w:t>
      </w:r>
      <w:r w:rsidRPr="00446E5B">
        <w:rPr>
          <w:rFonts w:ascii="Times New Roman" w:hAnsi="Times New Roman" w:cs="Times New Roman"/>
          <w:b/>
          <w:sz w:val="28"/>
          <w:szCs w:val="28"/>
        </w:rPr>
        <w:t>территория продаж</w:t>
      </w:r>
      <w:r w:rsidRPr="00446E5B">
        <w:rPr>
          <w:rFonts w:ascii="Times New Roman" w:hAnsi="Times New Roman" w:cs="Times New Roman"/>
          <w:sz w:val="28"/>
          <w:szCs w:val="28"/>
        </w:rPr>
        <w:t>»: определение территории продаж (город, регион, округ, страна) и закрепление за ответственным Менеджером;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- блок «</w:t>
      </w:r>
      <w:r w:rsidRPr="00446E5B">
        <w:rPr>
          <w:rFonts w:ascii="Times New Roman" w:hAnsi="Times New Roman" w:cs="Times New Roman"/>
          <w:b/>
          <w:sz w:val="28"/>
          <w:szCs w:val="28"/>
        </w:rPr>
        <w:t>ОКБ</w:t>
      </w:r>
      <w:r w:rsidRPr="00446E5B">
        <w:rPr>
          <w:rFonts w:ascii="Times New Roman" w:hAnsi="Times New Roman" w:cs="Times New Roman"/>
          <w:sz w:val="28"/>
          <w:szCs w:val="28"/>
        </w:rPr>
        <w:t xml:space="preserve">»: </w:t>
      </w:r>
      <w:r w:rsidRPr="00446E5B">
        <w:rPr>
          <w:rFonts w:ascii="Times New Roman" w:hAnsi="Times New Roman" w:cs="Times New Roman"/>
          <w:bCs/>
          <w:sz w:val="28"/>
          <w:szCs w:val="28"/>
        </w:rPr>
        <w:t>создание базы Клиентов (выявление потенциала Клиентов (ОКБ) на территории продаж – «выжженная» земля);</w:t>
      </w:r>
      <w:r w:rsidRPr="00446E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- блок «</w:t>
      </w:r>
      <w:r w:rsidRPr="00446E5B">
        <w:rPr>
          <w:rFonts w:ascii="Times New Roman" w:hAnsi="Times New Roman" w:cs="Times New Roman"/>
          <w:b/>
          <w:sz w:val="28"/>
          <w:szCs w:val="28"/>
        </w:rPr>
        <w:t>АКБ (ОКБ)</w:t>
      </w:r>
      <w:r w:rsidRPr="00446E5B">
        <w:rPr>
          <w:rFonts w:ascii="Times New Roman" w:hAnsi="Times New Roman" w:cs="Times New Roman"/>
          <w:sz w:val="28"/>
          <w:szCs w:val="28"/>
        </w:rPr>
        <w:t>»: проведение расчета и анализа количественной дистрибуции (АКБ (ОКБ, %)).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3"/>
        <w:gridCol w:w="216"/>
        <w:gridCol w:w="909"/>
        <w:gridCol w:w="216"/>
        <w:gridCol w:w="1295"/>
        <w:gridCol w:w="769"/>
        <w:gridCol w:w="216"/>
        <w:gridCol w:w="472"/>
        <w:gridCol w:w="233"/>
        <w:gridCol w:w="326"/>
        <w:gridCol w:w="322"/>
        <w:gridCol w:w="237"/>
        <w:gridCol w:w="428"/>
        <w:gridCol w:w="216"/>
        <w:gridCol w:w="413"/>
        <w:gridCol w:w="216"/>
        <w:gridCol w:w="343"/>
        <w:gridCol w:w="216"/>
        <w:gridCol w:w="216"/>
        <w:gridCol w:w="239"/>
        <w:gridCol w:w="539"/>
        <w:gridCol w:w="216"/>
        <w:gridCol w:w="216"/>
        <w:gridCol w:w="323"/>
      </w:tblGrid>
      <w:tr w:rsidR="001A094F" w:rsidRPr="001A094F" w:rsidTr="006F02AD">
        <w:trPr>
          <w:trHeight w:val="267"/>
        </w:trPr>
        <w:tc>
          <w:tcPr>
            <w:tcW w:w="19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- дистрибьютор, оптовик</w:t>
            </w:r>
          </w:p>
        </w:tc>
        <w:tc>
          <w:tcPr>
            <w:tcW w:w="4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67"/>
        </w:trPr>
        <w:tc>
          <w:tcPr>
            <w:tcW w:w="154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 – сети, розница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67"/>
        </w:trPr>
        <w:tc>
          <w:tcPr>
            <w:tcW w:w="90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- производитель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67"/>
        </w:trPr>
        <w:tc>
          <w:tcPr>
            <w:tcW w:w="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67"/>
        </w:trPr>
        <w:tc>
          <w:tcPr>
            <w:tcW w:w="154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Территория продаж</w:t>
            </w:r>
          </w:p>
        </w:tc>
        <w:tc>
          <w:tcPr>
            <w:tcW w:w="39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Менеджер</w:t>
            </w:r>
          </w:p>
        </w:tc>
        <w:tc>
          <w:tcPr>
            <w:tcW w:w="185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Клиента</w:t>
            </w:r>
          </w:p>
        </w:tc>
        <w:tc>
          <w:tcPr>
            <w:tcW w:w="57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(ОКБ, АКБ), клиент</w:t>
            </w:r>
          </w:p>
        </w:tc>
        <w:tc>
          <w:tcPr>
            <w:tcW w:w="61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АКБ / ОКБ, %</w:t>
            </w:r>
          </w:p>
        </w:tc>
      </w:tr>
      <w:tr w:rsidR="001A094F" w:rsidRPr="001A094F" w:rsidTr="006F02AD">
        <w:trPr>
          <w:trHeight w:val="267"/>
        </w:trPr>
        <w:tc>
          <w:tcPr>
            <w:tcW w:w="154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6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6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579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534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 (область)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39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ОКБ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АКБ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ОКБ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АКБ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ОКБ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АКБ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АКБ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ОКБ</w:t>
            </w:r>
          </w:p>
        </w:tc>
        <w:tc>
          <w:tcPr>
            <w:tcW w:w="61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УФО</w:t>
            </w:r>
          </w:p>
        </w:tc>
        <w:tc>
          <w:tcPr>
            <w:tcW w:w="53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Свердловская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Екатеринбург</w:t>
            </w:r>
          </w:p>
        </w:tc>
        <w:tc>
          <w:tcPr>
            <w:tcW w:w="39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Нижний Тагил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Первоуральск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Каменск-Уральский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Курганская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Шадринск</w:t>
            </w:r>
          </w:p>
        </w:tc>
        <w:tc>
          <w:tcPr>
            <w:tcW w:w="39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Курган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Челябинская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Челябинск</w:t>
            </w:r>
          </w:p>
        </w:tc>
        <w:tc>
          <w:tcPr>
            <w:tcW w:w="39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Миасс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Златоуст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Магнитогорск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Тюменская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Тюмень</w:t>
            </w:r>
          </w:p>
        </w:tc>
        <w:tc>
          <w:tcPr>
            <w:tcW w:w="39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Ялуторовск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Ишим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ХМАО, ЯНАО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</w:t>
            </w:r>
          </w:p>
        </w:tc>
        <w:tc>
          <w:tcPr>
            <w:tcW w:w="39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Новый Уренгой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Сургут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9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55%</w:t>
            </w: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(ОКБ, АКБ), клиент</w:t>
            </w: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1 580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3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2 734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67"/>
        </w:trPr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АКБ / ОКБ, %</w:t>
            </w:r>
          </w:p>
        </w:tc>
        <w:tc>
          <w:tcPr>
            <w:tcW w:w="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54%</w:t>
            </w:r>
          </w:p>
        </w:tc>
        <w:tc>
          <w:tcPr>
            <w:tcW w:w="6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56%</w:t>
            </w:r>
          </w:p>
        </w:tc>
        <w:tc>
          <w:tcPr>
            <w:tcW w:w="6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55%</w:t>
            </w:r>
          </w:p>
        </w:tc>
        <w:tc>
          <w:tcPr>
            <w:tcW w:w="5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56%</w:t>
            </w:r>
          </w:p>
        </w:tc>
        <w:tc>
          <w:tcPr>
            <w:tcW w:w="6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A094F" w:rsidRPr="001A094F" w:rsidRDefault="001A094F" w:rsidP="001A094F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6E5B"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Pr="00446E5B">
        <w:rPr>
          <w:rFonts w:ascii="Times New Roman" w:hAnsi="Times New Roman" w:cs="Times New Roman"/>
          <w:b/>
          <w:bCs/>
          <w:sz w:val="28"/>
          <w:szCs w:val="28"/>
        </w:rPr>
        <w:t>АВС - анализ Клиентов по типу, географии и маржинальности (АВС - анализ (АКБ)):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а) Описание инструмента: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Создан для использования сотрудниками отделов продаж компании, отвечающих за реализацию продукции (товаров). 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Оценка текущего «рейтинга» Клиентов (АВС-анализ (АКБ)) и понимание «потенциала прибыльности» АКБ за счет «чистки» АКБ («банкроты») и проведения мероприятий по повышению «прибыльности» АКБ) через маржинальный портфель: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 </w:t>
      </w:r>
      <w:r w:rsidRPr="00446E5B">
        <w:rPr>
          <w:rFonts w:ascii="Times New Roman" w:hAnsi="Times New Roman" w:cs="Times New Roman"/>
          <w:bCs/>
          <w:sz w:val="28"/>
          <w:szCs w:val="28"/>
        </w:rPr>
        <w:t>для определения рейтинга (АВС) Клиентов (АКБ) по «прибыльности»;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 </w:t>
      </w:r>
      <w:r w:rsidRPr="00446E5B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Pr="00446E5B">
        <w:rPr>
          <w:rFonts w:ascii="Times New Roman" w:hAnsi="Times New Roman" w:cs="Times New Roman"/>
          <w:sz w:val="28"/>
          <w:szCs w:val="28"/>
        </w:rPr>
        <w:t>«чистка» АКБ («банкроты»);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 - </w:t>
      </w:r>
      <w:r w:rsidRPr="00446E5B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Pr="00446E5B">
        <w:rPr>
          <w:rFonts w:ascii="Times New Roman" w:hAnsi="Times New Roman" w:cs="Times New Roman"/>
          <w:sz w:val="28"/>
          <w:szCs w:val="28"/>
        </w:rPr>
        <w:t>повышения «прибыльности» АКБ.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Состоит из 1-о блока (АВС – анализ (АКБ) - </w:t>
      </w:r>
      <w:r w:rsidRPr="00446E5B">
        <w:rPr>
          <w:rFonts w:ascii="Times New Roman" w:hAnsi="Times New Roman" w:cs="Times New Roman"/>
          <w:bCs/>
          <w:sz w:val="28"/>
          <w:szCs w:val="28"/>
        </w:rPr>
        <w:t>АВС-анализ Клиентов по типу, географии и маржинальности</w:t>
      </w:r>
      <w:r w:rsidRPr="00446E5B">
        <w:rPr>
          <w:rFonts w:ascii="Times New Roman" w:hAnsi="Times New Roman" w:cs="Times New Roman"/>
          <w:sz w:val="28"/>
          <w:szCs w:val="28"/>
        </w:rPr>
        <w:t>):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-  п</w:t>
      </w:r>
      <w:r w:rsidRPr="00446E5B">
        <w:rPr>
          <w:rFonts w:ascii="Times New Roman" w:hAnsi="Times New Roman" w:cs="Times New Roman"/>
          <w:bCs/>
          <w:sz w:val="28"/>
          <w:szCs w:val="28"/>
        </w:rPr>
        <w:t>роведение расчета (сбор статистики по продажам (прибыли) за 6 месяцев и анализа (АВС – анализ) Клиентов (АКБ) по типу, географии и маржинальности;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-  «чистка» АКБ («банкроты») – «низкие» продажи («мелкая» розница, «активность» Конкурентов), дебиторы;</w:t>
      </w:r>
    </w:p>
    <w:p w:rsidR="001A094F" w:rsidRPr="00446E5B" w:rsidRDefault="001A094F" w:rsidP="001A094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- проведения мероприятий по повышению «прибыльности» АКБ (расширение АМ, повышение наценки, проведение маркетинговый акций, передача Дистрибьютору и т.д.).</w:t>
      </w: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094F" w:rsidRPr="00446E5B" w:rsidRDefault="001A094F" w:rsidP="001A0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6E5B">
        <w:rPr>
          <w:rFonts w:ascii="Times New Roman" w:hAnsi="Times New Roman" w:cs="Times New Roman"/>
          <w:b/>
          <w:bCs/>
          <w:sz w:val="28"/>
          <w:szCs w:val="28"/>
        </w:rPr>
        <w:t>АВС-анализ Клиентов по типу, географии и маржинальности</w:t>
      </w:r>
    </w:p>
    <w:p w:rsidR="001A094F" w:rsidRPr="001A094F" w:rsidRDefault="001A094F" w:rsidP="001A094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04"/>
        <w:gridCol w:w="1948"/>
        <w:gridCol w:w="1855"/>
        <w:gridCol w:w="1948"/>
      </w:tblGrid>
      <w:tr w:rsidR="001A094F" w:rsidRPr="001A094F" w:rsidTr="006F02AD">
        <w:trPr>
          <w:trHeight w:val="315"/>
        </w:trPr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Продажи за 1 полугодие 2023 г.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Контрагент (тип  - сети, география – УФО)</w:t>
            </w:r>
          </w:p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Маржа, руб.</w:t>
            </w:r>
          </w:p>
        </w:tc>
        <w:tc>
          <w:tcPr>
            <w:tcW w:w="10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маржи, %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</w:t>
            </w:r>
          </w:p>
        </w:tc>
      </w:tr>
      <w:tr w:rsidR="001A094F" w:rsidRPr="001A094F" w:rsidTr="006F02AD">
        <w:trPr>
          <w:trHeight w:val="450"/>
        </w:trPr>
        <w:tc>
          <w:tcPr>
            <w:tcW w:w="1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2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Магнит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9 523 302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39,43%</w:t>
            </w:r>
          </w:p>
        </w:tc>
        <w:tc>
          <w:tcPr>
            <w:tcW w:w="11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</w:tr>
      <w:tr w:rsidR="001A094F" w:rsidRPr="001A094F" w:rsidTr="006F02AD">
        <w:trPr>
          <w:trHeight w:val="22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Перекресток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4 542 179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18,81%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2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Пятерочка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2 897 185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12,00%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2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Елисей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2 596 480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10,75%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2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ВкусВилл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1 426 802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5,91%</w:t>
            </w:r>
          </w:p>
        </w:tc>
        <w:tc>
          <w:tcPr>
            <w:tcW w:w="11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Слата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907 761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3,76%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572 660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2,37%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Европа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524 769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2,17%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Впрос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284 160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1,18%</w:t>
            </w:r>
          </w:p>
        </w:tc>
        <w:tc>
          <w:tcPr>
            <w:tcW w:w="11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Верный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253 282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1,05%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Гипербола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186 240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Ашан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169 606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Марс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81 505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Метро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73 926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Спар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50 747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Мегамарт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28 412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Фасоль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17 854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55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О`КЕЙ ООО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15 961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0,07%</w:t>
            </w:r>
          </w:p>
        </w:tc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94F" w:rsidRPr="001A094F" w:rsidTr="006F02AD">
        <w:trPr>
          <w:trHeight w:val="264"/>
        </w:trPr>
        <w:tc>
          <w:tcPr>
            <w:tcW w:w="1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24 152 831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A094F" w:rsidRPr="001A094F" w:rsidRDefault="001A094F" w:rsidP="001A094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6E5B">
        <w:rPr>
          <w:rFonts w:ascii="Times New Roman" w:hAnsi="Times New Roman" w:cs="Times New Roman"/>
          <w:b/>
          <w:bCs/>
          <w:sz w:val="28"/>
          <w:szCs w:val="28"/>
        </w:rPr>
        <w:t>3) КП для АКБ (</w:t>
      </w:r>
      <w:r w:rsidRPr="00446E5B">
        <w:rPr>
          <w:rFonts w:ascii="Times New Roman" w:hAnsi="Times New Roman" w:cs="Times New Roman"/>
          <w:b/>
          <w:bCs/>
          <w:sz w:val="28"/>
          <w:szCs w:val="28"/>
          <w:lang w:val="en-US"/>
        </w:rPr>
        <w:t>new</w:t>
      </w:r>
      <w:r w:rsidRPr="00446E5B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Создан для использования сотрудниками отделов продаж компании, отвечающих за реализацию продукции (товаров). 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bCs/>
          <w:sz w:val="28"/>
          <w:szCs w:val="28"/>
        </w:rPr>
        <w:t>Формирование «точечного» коммерческого предложения (КП) – «будущего» портфеля заказов Клиента</w:t>
      </w:r>
      <w:r w:rsidRPr="00446E5B">
        <w:rPr>
          <w:rFonts w:ascii="Times New Roman" w:hAnsi="Times New Roman" w:cs="Times New Roman"/>
          <w:sz w:val="28"/>
          <w:szCs w:val="28"/>
        </w:rPr>
        <w:t>:</w:t>
      </w:r>
    </w:p>
    <w:p w:rsidR="001A094F" w:rsidRPr="00446E5B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 </w:t>
      </w:r>
      <w:r w:rsidRPr="00446E5B">
        <w:rPr>
          <w:rFonts w:ascii="Times New Roman" w:hAnsi="Times New Roman" w:cs="Times New Roman"/>
          <w:bCs/>
          <w:sz w:val="28"/>
          <w:szCs w:val="28"/>
        </w:rPr>
        <w:t>для определения «точечного» ассортимента Клиента с учетом типа Клиента (</w:t>
      </w:r>
      <w:r w:rsidRPr="00446E5B">
        <w:rPr>
          <w:rFonts w:ascii="Times New Roman" w:hAnsi="Times New Roman" w:cs="Times New Roman"/>
          <w:sz w:val="28"/>
          <w:szCs w:val="28"/>
        </w:rPr>
        <w:t>дистрибьютор, опт, сети, розница, производитель</w:t>
      </w:r>
      <w:r w:rsidRPr="00446E5B">
        <w:rPr>
          <w:rFonts w:ascii="Times New Roman" w:hAnsi="Times New Roman" w:cs="Times New Roman"/>
          <w:bCs/>
          <w:sz w:val="28"/>
          <w:szCs w:val="28"/>
        </w:rPr>
        <w:t>);</w:t>
      </w:r>
    </w:p>
    <w:p w:rsidR="001A094F" w:rsidRPr="00446E5B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 </w:t>
      </w:r>
      <w:r w:rsidRPr="00446E5B">
        <w:rPr>
          <w:rFonts w:ascii="Times New Roman" w:hAnsi="Times New Roman" w:cs="Times New Roman"/>
          <w:bCs/>
          <w:sz w:val="28"/>
          <w:szCs w:val="28"/>
        </w:rPr>
        <w:t>для формирования товарной матрицы Клиента («базовый» ассортимент) по типу Клиента (дистрибьютор, опт, сети, розница, пр-во);</w:t>
      </w:r>
    </w:p>
    <w:p w:rsidR="001A094F" w:rsidRPr="00446E5B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bCs/>
          <w:sz w:val="28"/>
          <w:szCs w:val="28"/>
        </w:rPr>
        <w:t xml:space="preserve">- для формирования портфеля заказов Клиента с учетом маржинальности ассортимента и Индекса Маржи </w:t>
      </w:r>
      <w:r w:rsidRPr="00446E5B">
        <w:rPr>
          <w:rFonts w:ascii="Times New Roman" w:hAnsi="Times New Roman" w:cs="Times New Roman"/>
          <w:sz w:val="28"/>
          <w:szCs w:val="28"/>
        </w:rPr>
        <w:t>(Выручка – Перем. Расходы = Маржа; Маржа / Кол-во товара в нат. ед. = Индекс Маржи)</w:t>
      </w:r>
      <w:r w:rsidRPr="00446E5B">
        <w:rPr>
          <w:rFonts w:ascii="Times New Roman" w:hAnsi="Times New Roman" w:cs="Times New Roman"/>
          <w:bCs/>
          <w:sz w:val="28"/>
          <w:szCs w:val="28"/>
        </w:rPr>
        <w:t>.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Состоит из 1-о блока (КП для АКБ (</w:t>
      </w:r>
      <w:r w:rsidRPr="00446E5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446E5B">
        <w:rPr>
          <w:rFonts w:ascii="Times New Roman" w:hAnsi="Times New Roman" w:cs="Times New Roman"/>
          <w:sz w:val="28"/>
          <w:szCs w:val="28"/>
        </w:rPr>
        <w:t xml:space="preserve">) – </w:t>
      </w:r>
      <w:r w:rsidRPr="00446E5B">
        <w:rPr>
          <w:rFonts w:ascii="Times New Roman" w:hAnsi="Times New Roman" w:cs="Times New Roman"/>
          <w:bCs/>
          <w:sz w:val="28"/>
          <w:szCs w:val="28"/>
        </w:rPr>
        <w:t>коммерческое предложение (КП) для новых Клиентов</w:t>
      </w:r>
      <w:r w:rsidRPr="00446E5B">
        <w:rPr>
          <w:rFonts w:ascii="Times New Roman" w:hAnsi="Times New Roman" w:cs="Times New Roman"/>
          <w:sz w:val="28"/>
          <w:szCs w:val="28"/>
        </w:rPr>
        <w:t>):</w:t>
      </w:r>
    </w:p>
    <w:p w:rsidR="001A094F" w:rsidRPr="00446E5B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</w:t>
      </w:r>
      <w:r w:rsidRPr="00446E5B">
        <w:rPr>
          <w:rFonts w:ascii="Times New Roman" w:hAnsi="Times New Roman" w:cs="Times New Roman"/>
          <w:bCs/>
          <w:sz w:val="28"/>
          <w:szCs w:val="28"/>
        </w:rPr>
        <w:t>составление КП для новых Клиентов (АКБ (</w:t>
      </w:r>
      <w:r w:rsidRPr="00446E5B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  <w:r w:rsidRPr="00446E5B">
        <w:rPr>
          <w:rFonts w:ascii="Times New Roman" w:hAnsi="Times New Roman" w:cs="Times New Roman"/>
          <w:bCs/>
          <w:sz w:val="28"/>
          <w:szCs w:val="28"/>
        </w:rPr>
        <w:t>)) с учетом типа Клиента (</w:t>
      </w:r>
      <w:r w:rsidRPr="00446E5B">
        <w:rPr>
          <w:rFonts w:ascii="Times New Roman" w:hAnsi="Times New Roman" w:cs="Times New Roman"/>
          <w:sz w:val="28"/>
          <w:szCs w:val="28"/>
        </w:rPr>
        <w:t>дистрибьютор, опт, сети, розница, производитель</w:t>
      </w:r>
      <w:r w:rsidRPr="00446E5B">
        <w:rPr>
          <w:rFonts w:ascii="Times New Roman" w:hAnsi="Times New Roman" w:cs="Times New Roman"/>
          <w:bCs/>
          <w:sz w:val="28"/>
          <w:szCs w:val="28"/>
        </w:rPr>
        <w:t>);</w:t>
      </w:r>
    </w:p>
    <w:p w:rsidR="001A094F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- формирование портфеля заказов исходя из товарной матрицы Клиента (ассортимент, цена, условия) с учетом маржинальности ассортимента.</w:t>
      </w:r>
    </w:p>
    <w:p w:rsidR="00446E5B" w:rsidRPr="00446E5B" w:rsidRDefault="00446E5B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94F" w:rsidRPr="001A094F" w:rsidRDefault="00446E5B" w:rsidP="001A094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6E5B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779D1D16" wp14:editId="5DCB3A3B">
            <wp:extent cx="5940425" cy="30924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94F" w:rsidRPr="001A094F" w:rsidRDefault="001A094F" w:rsidP="001A094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6E5B">
        <w:rPr>
          <w:rFonts w:ascii="Times New Roman" w:hAnsi="Times New Roman" w:cs="Times New Roman"/>
          <w:b/>
          <w:bCs/>
          <w:sz w:val="28"/>
          <w:szCs w:val="28"/>
        </w:rPr>
        <w:t>4) АКБ, клиент (факт/план):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а) Описание инструмента: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Создан для использования сотрудниками отделов продаж компании, отвечающих за реализацию продукции (товаров). 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Планирование и контроль выполнения плана по Клиентам (АКБ) с учетом выполнения плана по Индексу Маржи (Выручка – Перем. Расходы = Маржа; Маржа / Кол-во товара в нат. ед. = Индекс Маржи):</w:t>
      </w:r>
    </w:p>
    <w:p w:rsidR="001A094F" w:rsidRPr="00446E5B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 </w:t>
      </w:r>
      <w:r w:rsidRPr="00446E5B">
        <w:rPr>
          <w:rFonts w:ascii="Times New Roman" w:hAnsi="Times New Roman" w:cs="Times New Roman"/>
          <w:bCs/>
          <w:sz w:val="28"/>
          <w:szCs w:val="28"/>
        </w:rPr>
        <w:t xml:space="preserve">для постановки задач (план) и контроля за их выполнением (факт) по Клиентам по Менеджерам и Компании с учетом выполнения плана по Индексу Маржи </w:t>
      </w:r>
      <w:r w:rsidRPr="00446E5B">
        <w:rPr>
          <w:rFonts w:ascii="Times New Roman" w:hAnsi="Times New Roman" w:cs="Times New Roman"/>
          <w:sz w:val="28"/>
          <w:szCs w:val="28"/>
        </w:rPr>
        <w:t>(Выручка – Перем. Расходы = Маржа; Маржа / Кол-во товара в нат. ед. = Индекс Маржи)</w:t>
      </w:r>
      <w:r w:rsidRPr="00446E5B">
        <w:rPr>
          <w:rFonts w:ascii="Times New Roman" w:hAnsi="Times New Roman" w:cs="Times New Roman"/>
          <w:bCs/>
          <w:sz w:val="28"/>
          <w:szCs w:val="28"/>
        </w:rPr>
        <w:t>;</w:t>
      </w:r>
    </w:p>
    <w:p w:rsidR="001A094F" w:rsidRPr="00446E5B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 </w:t>
      </w:r>
      <w:r w:rsidRPr="00446E5B">
        <w:rPr>
          <w:rFonts w:ascii="Times New Roman" w:hAnsi="Times New Roman" w:cs="Times New Roman"/>
          <w:bCs/>
          <w:sz w:val="28"/>
          <w:szCs w:val="28"/>
        </w:rPr>
        <w:t xml:space="preserve">для разработки и внедрению стимулирующих мероприятий по выполнению плана по Клиентам и Компании и оценки (план/факт) Индекса Маржи </w:t>
      </w:r>
      <w:r w:rsidRPr="00446E5B">
        <w:rPr>
          <w:rFonts w:ascii="Times New Roman" w:hAnsi="Times New Roman" w:cs="Times New Roman"/>
          <w:sz w:val="28"/>
          <w:szCs w:val="28"/>
        </w:rPr>
        <w:t>(Выручка – Перем. Расходы = Маржа; Маржа / Кол-во товара в нат. ед. = Индекс Маржи)</w:t>
      </w:r>
      <w:r w:rsidRPr="00446E5B">
        <w:rPr>
          <w:rFonts w:ascii="Times New Roman" w:hAnsi="Times New Roman" w:cs="Times New Roman"/>
          <w:bCs/>
          <w:sz w:val="28"/>
          <w:szCs w:val="28"/>
        </w:rPr>
        <w:t>.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46E5B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1A094F" w:rsidRPr="00446E5B" w:rsidRDefault="001A094F" w:rsidP="00446E5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Состоит из 1-о блока (АКБ, клиент (факт/план)) – </w:t>
      </w:r>
      <w:r w:rsidRPr="00446E5B">
        <w:rPr>
          <w:rFonts w:ascii="Times New Roman" w:hAnsi="Times New Roman" w:cs="Times New Roman"/>
          <w:bCs/>
          <w:sz w:val="28"/>
          <w:szCs w:val="28"/>
        </w:rPr>
        <w:t>планирование (план) и подведение итогов (факт) по АКБ отдельно по каждому Менеджеру и Компании в целом</w:t>
      </w:r>
      <w:r w:rsidRPr="00446E5B">
        <w:rPr>
          <w:rFonts w:ascii="Times New Roman" w:hAnsi="Times New Roman" w:cs="Times New Roman"/>
          <w:sz w:val="28"/>
          <w:szCs w:val="28"/>
        </w:rPr>
        <w:t>):</w:t>
      </w:r>
    </w:p>
    <w:p w:rsidR="001A094F" w:rsidRPr="00446E5B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 </w:t>
      </w:r>
      <w:r w:rsidRPr="00446E5B">
        <w:rPr>
          <w:rFonts w:ascii="Times New Roman" w:hAnsi="Times New Roman" w:cs="Times New Roman"/>
          <w:bCs/>
          <w:sz w:val="28"/>
          <w:szCs w:val="28"/>
        </w:rPr>
        <w:t>планирование по Клиентам по Менеджерам и Компании (план по АКБ, клиент - ежемесячно);</w:t>
      </w:r>
    </w:p>
    <w:p w:rsidR="001A094F" w:rsidRPr="00446E5B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 </w:t>
      </w:r>
      <w:r w:rsidRPr="00446E5B">
        <w:rPr>
          <w:rFonts w:ascii="Times New Roman" w:hAnsi="Times New Roman" w:cs="Times New Roman"/>
          <w:bCs/>
          <w:sz w:val="28"/>
          <w:szCs w:val="28"/>
        </w:rPr>
        <w:t>подведение итогов по Клиентам по Менеджерам и Компании (факт по АКБ, клиент - еженедельно);</w:t>
      </w:r>
    </w:p>
    <w:p w:rsidR="001A094F" w:rsidRPr="00446E5B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>-  разработка и внедрение мероприятий по выполнению плана по АКБ (К вп  &lt; =.80 %) на текущий момент (по факту) или на следующий месяц (по плану);</w:t>
      </w:r>
    </w:p>
    <w:p w:rsidR="001A094F" w:rsidRPr="00446E5B" w:rsidRDefault="001A094F" w:rsidP="00446E5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E5B">
        <w:rPr>
          <w:rFonts w:ascii="Times New Roman" w:hAnsi="Times New Roman" w:cs="Times New Roman"/>
          <w:sz w:val="28"/>
          <w:szCs w:val="28"/>
        </w:rPr>
        <w:t xml:space="preserve">- все пункты планирования проводятся с учетом Маржинальности портфеля продаж, а также планируемого Индекса Маржи (Выручка – Перем. Расходы = Маржа; Маржа / Кол-во товара в нат. ед. = Индекс Маржи), </w:t>
      </w:r>
      <w:r w:rsidRPr="00446E5B">
        <w:rPr>
          <w:rFonts w:ascii="Times New Roman" w:hAnsi="Times New Roman" w:cs="Times New Roman"/>
          <w:b/>
          <w:sz w:val="28"/>
          <w:szCs w:val="28"/>
        </w:rPr>
        <w:t>который служит гарантией достижения плановой Прибыли.</w:t>
      </w:r>
    </w:p>
    <w:p w:rsidR="001A094F" w:rsidRPr="001A094F" w:rsidRDefault="001A094F" w:rsidP="001A094F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85"/>
        <w:gridCol w:w="1476"/>
        <w:gridCol w:w="1600"/>
        <w:gridCol w:w="2094"/>
      </w:tblGrid>
      <w:tr w:rsidR="001A094F" w:rsidRPr="008521A6" w:rsidTr="00446E5B">
        <w:trPr>
          <w:trHeight w:val="255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094F" w:rsidRPr="008521A6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21A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План по АКБ, клиент (план/факт)</w:t>
            </w:r>
          </w:p>
        </w:tc>
      </w:tr>
      <w:tr w:rsidR="001A094F" w:rsidRPr="008521A6" w:rsidTr="00446E5B">
        <w:trPr>
          <w:trHeight w:val="255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094F" w:rsidRPr="008521A6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21A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 период: Июль 2023 г.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Менеджер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План, клиент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Факт, клиент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вп, %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Алмамедова Амина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101,67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Буяльская Виктория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102,27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Галкина Настя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102,9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Дружинина Настя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96,55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Кокшарова Наталья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Кузнецова Екатерина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100,85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Малахова Ирина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103,51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Мащенко Елена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101,05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Межина Анна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105,56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Нуждина Юлия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93,55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Унжина Екатерина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105,56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Халикова Алия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Хаматханова Эльвира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101,09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Хозяшева Наталья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102,38</w:t>
            </w:r>
          </w:p>
        </w:tc>
      </w:tr>
      <w:tr w:rsidR="001A094F" w:rsidRPr="001A094F" w:rsidTr="00446E5B">
        <w:trPr>
          <w:trHeight w:val="255"/>
          <w:jc w:val="center"/>
        </w:trPr>
        <w:tc>
          <w:tcPr>
            <w:tcW w:w="2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Компании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966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978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101,24</w:t>
            </w:r>
          </w:p>
        </w:tc>
      </w:tr>
    </w:tbl>
    <w:p w:rsidR="001A094F" w:rsidRDefault="001A094F" w:rsidP="001A094F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</w:p>
    <w:p w:rsidR="008521A6" w:rsidRPr="001A094F" w:rsidRDefault="008521A6" w:rsidP="001A094F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5641"/>
        <w:gridCol w:w="1789"/>
      </w:tblGrid>
      <w:tr w:rsidR="001A094F" w:rsidRPr="001A094F" w:rsidTr="00446E5B">
        <w:trPr>
          <w:trHeight w:val="300"/>
        </w:trPr>
        <w:tc>
          <w:tcPr>
            <w:tcW w:w="40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 по повышению ИНДЕКСА (маржа), руб. за 1 кг.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отдел</w:t>
            </w:r>
          </w:p>
        </w:tc>
      </w:tr>
      <w:tr w:rsidR="001A094F" w:rsidRPr="001A094F" w:rsidTr="00446E5B">
        <w:trPr>
          <w:trHeight w:val="300"/>
        </w:trPr>
        <w:tc>
          <w:tcPr>
            <w:tcW w:w="1022" w:type="pct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lang w:eastAsia="ru-RU"/>
              </w:rPr>
              <w:t>оптимизация затрат</w:t>
            </w:r>
          </w:p>
        </w:tc>
        <w:tc>
          <w:tcPr>
            <w:tcW w:w="30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lang w:eastAsia="ru-RU"/>
              </w:rPr>
              <w:t>сырье</w:t>
            </w:r>
          </w:p>
        </w:tc>
        <w:tc>
          <w:tcPr>
            <w:tcW w:w="959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пр-во</w:t>
            </w:r>
          </w:p>
        </w:tc>
      </w:tr>
      <w:tr w:rsidR="001A094F" w:rsidRPr="001A094F" w:rsidTr="00446E5B">
        <w:trPr>
          <w:trHeight w:val="300"/>
        </w:trPr>
        <w:tc>
          <w:tcPr>
            <w:tcW w:w="1022" w:type="pct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lang w:eastAsia="ru-RU"/>
              </w:rPr>
              <w:t>з/п (сдельная)</w:t>
            </w:r>
          </w:p>
        </w:tc>
        <w:tc>
          <w:tcPr>
            <w:tcW w:w="959" w:type="pct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1A094F" w:rsidRPr="001A094F" w:rsidTr="00446E5B">
        <w:trPr>
          <w:trHeight w:val="300"/>
        </w:trPr>
        <w:tc>
          <w:tcPr>
            <w:tcW w:w="1022" w:type="pct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lang w:eastAsia="ru-RU"/>
              </w:rPr>
              <w:t>эл. энергия</w:t>
            </w:r>
          </w:p>
        </w:tc>
        <w:tc>
          <w:tcPr>
            <w:tcW w:w="959" w:type="pct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1A094F" w:rsidRPr="001A094F" w:rsidTr="00446E5B">
        <w:trPr>
          <w:trHeight w:val="300"/>
        </w:trPr>
        <w:tc>
          <w:tcPr>
            <w:tcW w:w="1022" w:type="pct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lang w:eastAsia="ru-RU"/>
              </w:rPr>
              <w:t>снижение затрат</w:t>
            </w:r>
          </w:p>
        </w:tc>
        <w:tc>
          <w:tcPr>
            <w:tcW w:w="30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lang w:eastAsia="ru-RU"/>
              </w:rPr>
              <w:t>квант, частота, стоимость за 1 кг/паллет</w:t>
            </w:r>
          </w:p>
        </w:tc>
        <w:tc>
          <w:tcPr>
            <w:tcW w:w="9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логистика</w:t>
            </w:r>
          </w:p>
        </w:tc>
      </w:tr>
      <w:tr w:rsidR="001A094F" w:rsidRPr="001A094F" w:rsidTr="00446E5B">
        <w:trPr>
          <w:trHeight w:val="300"/>
        </w:trPr>
        <w:tc>
          <w:tcPr>
            <w:tcW w:w="1022" w:type="pct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lang w:eastAsia="ru-RU"/>
              </w:rPr>
              <w:t>промо (скидка, сроки, ассортимент)</w:t>
            </w:r>
          </w:p>
        </w:tc>
        <w:tc>
          <w:tcPr>
            <w:tcW w:w="9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маркетинг</w:t>
            </w:r>
          </w:p>
        </w:tc>
      </w:tr>
      <w:tr w:rsidR="001A094F" w:rsidRPr="001A094F" w:rsidTr="00446E5B">
        <w:trPr>
          <w:trHeight w:val="300"/>
        </w:trPr>
        <w:tc>
          <w:tcPr>
            <w:tcW w:w="1022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lang w:eastAsia="ru-RU"/>
              </w:rPr>
              <w:t>увеличение выручки</w:t>
            </w:r>
          </w:p>
        </w:tc>
        <w:tc>
          <w:tcPr>
            <w:tcW w:w="302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lang w:eastAsia="ru-RU"/>
              </w:rPr>
              <w:t>АКБ (ОКБ), АКБ (new),</w:t>
            </w:r>
            <w:r w:rsidRPr="001A094F">
              <w:rPr>
                <w:rFonts w:ascii="Times New Roman" w:eastAsia="Times New Roman" w:hAnsi="Times New Roman" w:cs="Times New Roman"/>
                <w:lang w:eastAsia="ru-RU"/>
              </w:rPr>
              <w:t xml:space="preserve"> АМ (АКБ), АМ (new), наценка</w:t>
            </w:r>
          </w:p>
        </w:tc>
        <w:tc>
          <w:tcPr>
            <w:tcW w:w="9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A094F" w:rsidRPr="001A094F" w:rsidRDefault="001A094F" w:rsidP="001A09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09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продажи</w:t>
            </w:r>
          </w:p>
        </w:tc>
      </w:tr>
    </w:tbl>
    <w:p w:rsidR="001A094F" w:rsidRPr="001A094F" w:rsidRDefault="001A094F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освоения модуля: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обновл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соответствующих товаров и услуг;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деятельности конкурентов, а также подготов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таких изменениях для руководителей по сбыту;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освоения модуля: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Слушатели узнают:</w:t>
      </w:r>
    </w:p>
    <w:p w:rsidR="008A22BB" w:rsidRPr="001A094F" w:rsidRDefault="008A22B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Метапредметные результаты:</w:t>
      </w:r>
    </w:p>
    <w:p w:rsidR="008A22BB" w:rsidRPr="001A094F" w:rsidRDefault="008A22B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Выпускник программы способен осуществлять поиск, критический анализ и синтез информации, применять системный подход для решения поставленных задач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22BB" w:rsidRPr="001A094F" w:rsidRDefault="008A22B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Личностные результаты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A22BB" w:rsidRPr="001A094F" w:rsidRDefault="008A22B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программы способен управлять своим временем, выстраивать и реализовывать траекторию саморазвития на основе принципов образования в течение всей жизни.</w:t>
      </w:r>
    </w:p>
    <w:p w:rsidR="008A22BB" w:rsidRPr="001A094F" w:rsidRDefault="008A22B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Предметные результаты:</w:t>
      </w:r>
    </w:p>
    <w:p w:rsidR="008A22BB" w:rsidRPr="001A094F" w:rsidRDefault="008A22B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Умения: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Составлять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Получать и обновлять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Оценивать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рекомендация соответствующих товаров и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торговых презентаций для демонстрации преимуществ от использования товаров или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конкурентов, а также подготовка отчетов о таких изменениях для руководителей по сбыту;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Назначать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кредитования, а также подготовка и применение договоров купли-продажи;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Согласовывать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товаров, установки оборудования и оказания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Подготавливать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руководителей по сбыту об осуществленных продажах и реализуемости товаров и услуг;</w:t>
      </w:r>
    </w:p>
    <w:p w:rsidR="008A22BB" w:rsidRPr="001A094F" w:rsidRDefault="008A22BB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Знания:</w:t>
      </w:r>
    </w:p>
    <w:p w:rsidR="0094138A" w:rsidRPr="001A094F" w:rsidRDefault="0094138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стратегического менеджмента и маркетинга;</w:t>
      </w:r>
    </w:p>
    <w:p w:rsidR="0094138A" w:rsidRPr="001A094F" w:rsidRDefault="0094138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управления проектами;</w:t>
      </w:r>
    </w:p>
    <w:p w:rsidR="0094138A" w:rsidRPr="001A094F" w:rsidRDefault="0094138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бизнес-планирования и прогнозирования;</w:t>
      </w:r>
    </w:p>
    <w:p w:rsidR="0094138A" w:rsidRPr="001A094F" w:rsidRDefault="0094138A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Ключевые и обеспечивающие бизнес-процессы организации.</w:t>
      </w:r>
    </w:p>
    <w:p w:rsidR="005C5309" w:rsidRPr="001A094F" w:rsidRDefault="005C5309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Материально-техническое обеспечение для освоения модуля: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Рабочее место педагогического работника и обучающегося должно быть оборудовано персональным компьютером и компьютерной периферией (веб-камерой, микрофоном, аудиоколонками и(или) наушниками).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В состав программно-аппаратных комплексов включено (установлено) программное обеспечение, необходимое для осуществления учебного процесса: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-</w:t>
      </w:r>
      <w:r w:rsidRPr="001A094F">
        <w:rPr>
          <w:rFonts w:ascii="Times New Roman" w:hAnsi="Times New Roman" w:cs="Times New Roman"/>
          <w:bCs/>
          <w:sz w:val="28"/>
          <w:szCs w:val="28"/>
        </w:rPr>
        <w:tab/>
        <w:t>общего назначения (операционная система, офисные приложения, средства обеспечения информационной безопасности, графиче</w:t>
      </w:r>
      <w:r w:rsidR="00031DD3" w:rsidRPr="001A094F">
        <w:rPr>
          <w:rFonts w:ascii="Times New Roman" w:hAnsi="Times New Roman" w:cs="Times New Roman"/>
          <w:bCs/>
          <w:sz w:val="28"/>
          <w:szCs w:val="28"/>
        </w:rPr>
        <w:t>ский, видео- и аудио-редакторы).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образовательные ресурсы: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курс «</w:t>
      </w:r>
      <w:r w:rsidR="00747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прибыли через систему управления выручкой и построение дистрибуции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hyperlink r:id="rId7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видеоресурсы (</w:t>
      </w:r>
      <w:hyperlink r:id="rId8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 материалы (</w:t>
      </w:r>
      <w:hyperlink r:id="rId9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информационные ресурсы: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электронно-библиотечные ресурсы и системы: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Информационной системой "Единое окно доступа к образовательным ресурсам" – Режим доступа: </w:t>
      </w:r>
      <w:hyperlink r:id="rId10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http://window.edu.ru/</w:t>
        </w:r>
      </w:hyperlink>
      <w:r w:rsidRPr="001A094F">
        <w:rPr>
          <w:rFonts w:ascii="Times New Roman" w:hAnsi="Times New Roman" w:cs="Times New Roman"/>
          <w:bCs/>
          <w:sz w:val="28"/>
          <w:szCs w:val="28"/>
        </w:rPr>
        <w:t>, свободный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информационно-справочные системы: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Интернет-проект «Энциклопедия маркетинга»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http://www.marketing.spb.ru/read.htm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Andrey Voyevodin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http://enbv.narod.ru/index.html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http://www.consultant.ru, свободный;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http://docs.cntd.ru/, свободный.</w:t>
      </w:r>
    </w:p>
    <w:p w:rsidR="00031DD3" w:rsidRPr="001A094F" w:rsidRDefault="00031DD3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Рабочая программа «Модуль 2. </w:t>
      </w:r>
      <w:r w:rsidR="00C13941"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Ассортиментная матрица</w:t>
      </w: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E400B4" w:rsidRPr="001A094F" w:rsidRDefault="00E400B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модуля:</w:t>
      </w:r>
    </w:p>
    <w:p w:rsidR="00E400B4" w:rsidRPr="00670FEC" w:rsidRDefault="00E400B4" w:rsidP="00670FE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FEC">
        <w:rPr>
          <w:rFonts w:ascii="Times New Roman" w:hAnsi="Times New Roman" w:cs="Times New Roman"/>
          <w:b/>
          <w:sz w:val="28"/>
          <w:szCs w:val="28"/>
        </w:rPr>
        <w:t xml:space="preserve">1) АМ, </w:t>
      </w:r>
      <w:r w:rsidRPr="00670FEC">
        <w:rPr>
          <w:rFonts w:ascii="Times New Roman" w:hAnsi="Times New Roman" w:cs="Times New Roman"/>
          <w:b/>
          <w:sz w:val="28"/>
          <w:szCs w:val="28"/>
          <w:lang w:val="en-US"/>
        </w:rPr>
        <w:t>scu</w:t>
      </w:r>
      <w:r w:rsidRPr="00670FEC">
        <w:rPr>
          <w:rFonts w:ascii="Times New Roman" w:hAnsi="Times New Roman" w:cs="Times New Roman"/>
          <w:b/>
          <w:sz w:val="28"/>
          <w:szCs w:val="28"/>
        </w:rPr>
        <w:t xml:space="preserve"> (факт/план), АМ (АКБ) (качественная дистрибуция):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70FEC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sz w:val="28"/>
          <w:szCs w:val="28"/>
        </w:rPr>
        <w:t xml:space="preserve">Создан для использования сотрудниками отделов продаж компании, отвечающих за реализацию продукции (товаров). 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70FEC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sz w:val="28"/>
          <w:szCs w:val="28"/>
        </w:rPr>
        <w:t>Оценка текущего «уровня покрытия» АКБ ассортиментом (АМ (АКБ), %) и понимание «потенциала роста» АМ за счет расширения ассортимента у Клиентов (АМ (</w:t>
      </w:r>
      <w:r w:rsidRPr="00670FEC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670FEC">
        <w:rPr>
          <w:rFonts w:ascii="Times New Roman" w:hAnsi="Times New Roman" w:cs="Times New Roman"/>
          <w:sz w:val="28"/>
          <w:szCs w:val="28"/>
        </w:rPr>
        <w:t xml:space="preserve">)) с учетом маржинального портфеля продаж и планового Индекса Маржи 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FEC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670FEC">
        <w:rPr>
          <w:rFonts w:ascii="Times New Roman" w:hAnsi="Times New Roman" w:cs="Times New Roman"/>
          <w:bCs/>
          <w:sz w:val="28"/>
          <w:szCs w:val="28"/>
        </w:rPr>
        <w:t>:</w:t>
      </w:r>
    </w:p>
    <w:p w:rsidR="00670FEC" w:rsidRPr="00670FEC" w:rsidRDefault="00670FEC" w:rsidP="00670FE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sz w:val="28"/>
          <w:szCs w:val="28"/>
        </w:rPr>
        <w:t xml:space="preserve">- </w:t>
      </w:r>
      <w:r w:rsidRPr="00670FEC">
        <w:rPr>
          <w:rFonts w:ascii="Times New Roman" w:hAnsi="Times New Roman" w:cs="Times New Roman"/>
          <w:bCs/>
          <w:sz w:val="28"/>
          <w:szCs w:val="28"/>
        </w:rPr>
        <w:t>для постановки задач (план) и контроля за их выполнением (факт) по ассортименту у АКБ ответственному за территорию Менеджеру;</w:t>
      </w:r>
    </w:p>
    <w:p w:rsidR="00670FEC" w:rsidRPr="00670FEC" w:rsidRDefault="00670FEC" w:rsidP="00670FE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sz w:val="28"/>
          <w:szCs w:val="28"/>
        </w:rPr>
        <w:t xml:space="preserve">- </w:t>
      </w:r>
      <w:r w:rsidRPr="00670FEC">
        <w:rPr>
          <w:rFonts w:ascii="Times New Roman" w:hAnsi="Times New Roman" w:cs="Times New Roman"/>
          <w:bCs/>
          <w:sz w:val="28"/>
          <w:szCs w:val="28"/>
        </w:rPr>
        <w:t>для понимания текущей ситуации (факт) по «уровню покрытия» АКБ ассортиментом (АМ) и постановке задач (план) по дальнейшему развитию качественной дистрибуции (АМ (АКБ)) (</w:t>
      </w:r>
      <w:r w:rsidRPr="00670FEC">
        <w:rPr>
          <w:rFonts w:ascii="Times New Roman" w:hAnsi="Times New Roman" w:cs="Times New Roman"/>
          <w:sz w:val="28"/>
          <w:szCs w:val="28"/>
        </w:rPr>
        <w:t>увеличение ассортимента (АМ) у Клиентов (АКБ) за счет расширения ассортимента (АМ (</w:t>
      </w:r>
      <w:r w:rsidRPr="00670FEC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670FEC">
        <w:rPr>
          <w:rFonts w:ascii="Times New Roman" w:hAnsi="Times New Roman" w:cs="Times New Roman"/>
          <w:sz w:val="28"/>
          <w:szCs w:val="28"/>
        </w:rPr>
        <w:t xml:space="preserve">)) с учетом маржинального портфеля продаж и планового Индекса Маржи 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FEC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670FEC" w:rsidRPr="00670FEC" w:rsidRDefault="00670FEC" w:rsidP="00670FE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Прибыли.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70FEC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sz w:val="28"/>
          <w:szCs w:val="28"/>
        </w:rPr>
        <w:t xml:space="preserve">Состоит из 2-х блоков (АМ, </w:t>
      </w:r>
      <w:r w:rsidRPr="00670FEC">
        <w:rPr>
          <w:rFonts w:ascii="Times New Roman" w:hAnsi="Times New Roman" w:cs="Times New Roman"/>
          <w:sz w:val="28"/>
          <w:szCs w:val="28"/>
          <w:lang w:val="en-US"/>
        </w:rPr>
        <w:t>scu</w:t>
      </w:r>
      <w:r w:rsidRPr="00670FEC">
        <w:rPr>
          <w:rFonts w:ascii="Times New Roman" w:hAnsi="Times New Roman" w:cs="Times New Roman"/>
          <w:sz w:val="28"/>
          <w:szCs w:val="28"/>
        </w:rPr>
        <w:t xml:space="preserve"> (факт/план), АМ (АКБ) (качественная дистрибуция):</w:t>
      </w:r>
    </w:p>
    <w:p w:rsidR="00670FEC" w:rsidRPr="00670FEC" w:rsidRDefault="00670FEC" w:rsidP="00670FE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sz w:val="28"/>
          <w:szCs w:val="28"/>
        </w:rPr>
        <w:t>- блок «</w:t>
      </w:r>
      <w:r w:rsidRPr="00670FEC">
        <w:rPr>
          <w:rFonts w:ascii="Times New Roman" w:hAnsi="Times New Roman" w:cs="Times New Roman"/>
          <w:b/>
          <w:sz w:val="28"/>
          <w:szCs w:val="28"/>
        </w:rPr>
        <w:t xml:space="preserve">АМ, </w:t>
      </w:r>
      <w:r w:rsidRPr="00670FEC">
        <w:rPr>
          <w:rFonts w:ascii="Times New Roman" w:hAnsi="Times New Roman" w:cs="Times New Roman"/>
          <w:b/>
          <w:sz w:val="28"/>
          <w:szCs w:val="28"/>
          <w:lang w:val="en-US"/>
        </w:rPr>
        <w:t>scu</w:t>
      </w:r>
      <w:r w:rsidRPr="00670FEC">
        <w:rPr>
          <w:rFonts w:ascii="Times New Roman" w:hAnsi="Times New Roman" w:cs="Times New Roman"/>
          <w:b/>
          <w:sz w:val="28"/>
          <w:szCs w:val="28"/>
        </w:rPr>
        <w:t xml:space="preserve"> (факт/план)</w:t>
      </w:r>
      <w:r w:rsidRPr="00670FEC">
        <w:rPr>
          <w:rFonts w:ascii="Times New Roman" w:hAnsi="Times New Roman" w:cs="Times New Roman"/>
          <w:sz w:val="28"/>
          <w:szCs w:val="28"/>
        </w:rPr>
        <w:t xml:space="preserve">»: </w:t>
      </w:r>
      <w:r w:rsidRPr="00670FEC">
        <w:rPr>
          <w:rFonts w:ascii="Times New Roman" w:hAnsi="Times New Roman" w:cs="Times New Roman"/>
          <w:bCs/>
          <w:sz w:val="28"/>
          <w:szCs w:val="28"/>
        </w:rPr>
        <w:t>планирование ассортимента (АМ) у Клиентов (АКБ) по Клиенту (план по АМ (АКБ), % - ежемесячно);</w:t>
      </w:r>
      <w:r w:rsidRPr="00670F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0FEC" w:rsidRPr="00670FEC" w:rsidRDefault="00670FEC" w:rsidP="00670FEC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sz w:val="28"/>
          <w:szCs w:val="28"/>
        </w:rPr>
        <w:t>- блок «</w:t>
      </w:r>
      <w:r w:rsidRPr="00670FEC">
        <w:rPr>
          <w:rFonts w:ascii="Times New Roman" w:hAnsi="Times New Roman" w:cs="Times New Roman"/>
          <w:b/>
          <w:sz w:val="28"/>
          <w:szCs w:val="28"/>
        </w:rPr>
        <w:t>АМ (АКБ)</w:t>
      </w:r>
      <w:r w:rsidRPr="00670FEC">
        <w:rPr>
          <w:rFonts w:ascii="Times New Roman" w:hAnsi="Times New Roman" w:cs="Times New Roman"/>
          <w:sz w:val="28"/>
          <w:szCs w:val="28"/>
        </w:rPr>
        <w:t xml:space="preserve">»: проведение расчета и анализа качественной дистрибуции (АМ (АКБ, %)) с учетом маржинального портфеля продаж и планового Индекса Маржи 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FEC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0FEC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DB1FA1" w:rsidRDefault="00DB1FA1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0FEC" w:rsidRPr="00670FEC" w:rsidRDefault="00670FEC" w:rsidP="00670FE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FEC">
        <w:rPr>
          <w:rFonts w:ascii="Times New Roman" w:hAnsi="Times New Roman" w:cs="Times New Roman"/>
          <w:b/>
          <w:sz w:val="28"/>
          <w:szCs w:val="28"/>
        </w:rPr>
        <w:t>План по АМ (АКБ), % (факт/план)</w:t>
      </w:r>
    </w:p>
    <w:p w:rsidR="00670FEC" w:rsidRDefault="00670FEC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0FEC" w:rsidRDefault="00482A15" w:rsidP="006F02A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60866EA" wp14:editId="337CE632">
            <wp:extent cx="5940425" cy="141478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FEC" w:rsidRDefault="00670FEC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2A15" w:rsidRPr="00482A15" w:rsidRDefault="00482A15" w:rsidP="00482A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 xml:space="preserve">Любой ассортимент у Клиента должен быть не менее планового Индекса Маржи (Выручка – Перем. Расходы = Маржа; Маржа / Кол-во товара в нат. ед. = Индекс Маржи), который является гарантией достижения плановой Прибыли. </w:t>
      </w:r>
    </w:p>
    <w:p w:rsidR="00482A15" w:rsidRPr="00482A15" w:rsidRDefault="00482A15" w:rsidP="00482A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>В то же время необходимо осуществлять качественную дистрибуцию с точки увеличения доли «полки».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2A15"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Pr="00482A15">
        <w:rPr>
          <w:rFonts w:ascii="Times New Roman" w:hAnsi="Times New Roman" w:cs="Times New Roman"/>
          <w:b/>
          <w:bCs/>
          <w:sz w:val="28"/>
          <w:szCs w:val="28"/>
        </w:rPr>
        <w:t>АВС - анализ ассортимента по типу, географии и маржинальности (АВС - анализ (АМ)):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82A15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 xml:space="preserve">Создан для использования сотрудниками отделов продаж компании, отвечающих за реализацию продукции (товаров). 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82A15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 xml:space="preserve">Оценка текущего «рейтинга» ассортимента (АВС-анализ (АМ)) и понимание «потенциала прибыльности» АМ за счет «чистки» АМ («неликвиды») и проведения мероприятий по повышению «прибыльности» АМ с учетом маржинального портфеля продаж и планового Индекса Маржи 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A15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Прибыли:</w:t>
      </w:r>
    </w:p>
    <w:p w:rsidR="00482A15" w:rsidRPr="00482A15" w:rsidRDefault="00482A15" w:rsidP="00482A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 xml:space="preserve">- </w:t>
      </w:r>
      <w:r w:rsidRPr="00482A15">
        <w:rPr>
          <w:rFonts w:ascii="Times New Roman" w:hAnsi="Times New Roman" w:cs="Times New Roman"/>
          <w:bCs/>
          <w:sz w:val="28"/>
          <w:szCs w:val="28"/>
        </w:rPr>
        <w:t>для определения рейтинга (АВС) ассортимента (АМ) по «прибыльности»</w:t>
      </w:r>
      <w:r w:rsidRPr="00482A15">
        <w:rPr>
          <w:rFonts w:ascii="Times New Roman" w:hAnsi="Times New Roman" w:cs="Times New Roman"/>
          <w:sz w:val="28"/>
          <w:szCs w:val="28"/>
        </w:rPr>
        <w:t xml:space="preserve"> с учетом маржинального портфеля продаж и планового Индекса Маржи 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A15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482A15" w:rsidRPr="00482A15" w:rsidRDefault="00482A15" w:rsidP="00482A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482A15">
        <w:rPr>
          <w:rFonts w:ascii="Times New Roman" w:hAnsi="Times New Roman" w:cs="Times New Roman"/>
          <w:bCs/>
          <w:sz w:val="28"/>
          <w:szCs w:val="28"/>
        </w:rPr>
        <w:t>;</w:t>
      </w:r>
    </w:p>
    <w:p w:rsidR="00482A15" w:rsidRPr="00482A15" w:rsidRDefault="00482A15" w:rsidP="00482A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 xml:space="preserve">- </w:t>
      </w:r>
      <w:r w:rsidRPr="00482A15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Pr="00482A15">
        <w:rPr>
          <w:rFonts w:ascii="Times New Roman" w:hAnsi="Times New Roman" w:cs="Times New Roman"/>
          <w:sz w:val="28"/>
          <w:szCs w:val="28"/>
        </w:rPr>
        <w:t>«чистки» АМ («неликвиды»);</w:t>
      </w:r>
    </w:p>
    <w:p w:rsidR="00482A15" w:rsidRPr="00482A15" w:rsidRDefault="00482A15" w:rsidP="00482A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 xml:space="preserve"> - </w:t>
      </w:r>
      <w:r w:rsidRPr="00482A15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Pr="00482A15">
        <w:rPr>
          <w:rFonts w:ascii="Times New Roman" w:hAnsi="Times New Roman" w:cs="Times New Roman"/>
          <w:sz w:val="28"/>
          <w:szCs w:val="28"/>
        </w:rPr>
        <w:t xml:space="preserve">повышения «прибыльности» АМ с учетом маржинального портфеля продаж и планового Индекса Маржи 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A15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482A15" w:rsidRPr="00482A15" w:rsidRDefault="00482A15" w:rsidP="00482A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Прибыли.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82A15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482A15" w:rsidRPr="00482A15" w:rsidRDefault="00482A15" w:rsidP="00482A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 xml:space="preserve">Состоит из 1-о блока (АВС – анализ (АМ) - </w:t>
      </w:r>
      <w:r w:rsidRPr="00482A15">
        <w:rPr>
          <w:rFonts w:ascii="Times New Roman" w:hAnsi="Times New Roman" w:cs="Times New Roman"/>
          <w:bCs/>
          <w:sz w:val="28"/>
          <w:szCs w:val="28"/>
        </w:rPr>
        <w:t>АВС-анализ ассортимента по типу, географии и маржинальности</w:t>
      </w:r>
      <w:r w:rsidRPr="00482A15">
        <w:rPr>
          <w:rFonts w:ascii="Times New Roman" w:hAnsi="Times New Roman" w:cs="Times New Roman"/>
          <w:sz w:val="28"/>
          <w:szCs w:val="28"/>
        </w:rPr>
        <w:t>):</w:t>
      </w:r>
    </w:p>
    <w:p w:rsidR="00482A15" w:rsidRPr="00482A15" w:rsidRDefault="00482A15" w:rsidP="00482A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482A15">
        <w:rPr>
          <w:rFonts w:ascii="Times New Roman" w:hAnsi="Times New Roman" w:cs="Times New Roman"/>
          <w:bCs/>
          <w:sz w:val="28"/>
          <w:szCs w:val="28"/>
        </w:rPr>
        <w:t>роведение расчета (сбор статистики по продажам (прибыли) за 6 месяцев и анализа (АВС – анализ) ассортимента (АМ) по типу, географии и маржинальности;</w:t>
      </w:r>
    </w:p>
    <w:p w:rsidR="00482A15" w:rsidRPr="00482A15" w:rsidRDefault="00482A15" w:rsidP="00482A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>- «чистка» АМ («неликвиды») – «низкие» продажи («мелкая» розница, «активность» Конкурентов), дебиторы;</w:t>
      </w:r>
    </w:p>
    <w:p w:rsidR="00482A15" w:rsidRPr="00482A15" w:rsidRDefault="00482A15" w:rsidP="007B10B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 xml:space="preserve">- проведения стимулирующих мероприятий по повышению «прибыльности» АМ (расширение АМ у АКБ, повышение наценки, проведение маркетинговый акций, передача Дистрибьютору и т.д.) с учетом маржинального портфеля продаж и планового Индекса Маржи </w:t>
      </w:r>
    </w:p>
    <w:p w:rsidR="00482A15" w:rsidRPr="00482A15" w:rsidRDefault="00482A15" w:rsidP="007B10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A15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482A15" w:rsidRPr="00482A15" w:rsidRDefault="00482A15" w:rsidP="007B10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2A15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482A15" w:rsidRPr="00482A15" w:rsidRDefault="00482A15" w:rsidP="007B10B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82A15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Прибыли.</w:t>
      </w:r>
    </w:p>
    <w:p w:rsidR="00DB1FA1" w:rsidRDefault="00DB1FA1" w:rsidP="007B10B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2A15" w:rsidRPr="00482A15" w:rsidRDefault="00482A15" w:rsidP="007B10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A15">
        <w:rPr>
          <w:rFonts w:ascii="Times New Roman" w:hAnsi="Times New Roman" w:cs="Times New Roman"/>
          <w:b/>
          <w:sz w:val="28"/>
          <w:szCs w:val="28"/>
        </w:rPr>
        <w:t>АВС-анализ ассортимента по типу, географии и маржинальности</w:t>
      </w:r>
    </w:p>
    <w:p w:rsidR="00DB1FA1" w:rsidRPr="001A094F" w:rsidRDefault="007B10BC" w:rsidP="007B10B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1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7F54D870" wp14:editId="7D5EEB65">
            <wp:extent cx="5940425" cy="324040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0BC" w:rsidRDefault="007B10BC" w:rsidP="007B10BC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7260">
        <w:rPr>
          <w:rFonts w:ascii="Times New Roman" w:hAnsi="Times New Roman" w:cs="Times New Roman"/>
          <w:bCs/>
          <w:sz w:val="28"/>
          <w:szCs w:val="28"/>
        </w:rPr>
        <w:t>Для того чтобы убедиться что товар является низкомаржинальным, необходимо от Цены товара в нат. ед. (кг., м., л.) вычесть Перем. затраты на натуральную величину (кг., м., л.), далее Маржу / на 1 нат. ед. (кг., м., л.) = Индекс Маржи. Необходимо убедиться, что Индекс Маржи соответствует плановому Индексу Маржи, который в свою очередь является гарантом выполнения плановой Прибыли.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7260">
        <w:rPr>
          <w:rFonts w:ascii="Times New Roman" w:hAnsi="Times New Roman" w:cs="Times New Roman"/>
          <w:b/>
          <w:bCs/>
          <w:sz w:val="28"/>
          <w:szCs w:val="28"/>
        </w:rPr>
        <w:t>3) Товарная матрица Клиента («базовый» АМ) по типу Клиента: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E7260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7260">
        <w:rPr>
          <w:rFonts w:ascii="Times New Roman" w:hAnsi="Times New Roman" w:cs="Times New Roman"/>
          <w:sz w:val="28"/>
          <w:szCs w:val="28"/>
        </w:rPr>
        <w:t xml:space="preserve">Создан для использования сотрудниками отделов продаж компании, отвечающих за реализацию продукции (товаров). 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E7260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7260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Определение «базового» ассортимента по каналам продаж (типу Клиентов) с учетом маржинального портфеля продаж и планового Индекса Маржи 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7260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7260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7260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Прибыли:</w:t>
      </w:r>
    </w:p>
    <w:p w:rsidR="003E7260" w:rsidRPr="003E7260" w:rsidRDefault="003E7260" w:rsidP="003E726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7260">
        <w:rPr>
          <w:rFonts w:ascii="Times New Roman" w:hAnsi="Times New Roman" w:cs="Times New Roman"/>
          <w:sz w:val="28"/>
          <w:szCs w:val="28"/>
        </w:rPr>
        <w:t xml:space="preserve">- </w:t>
      </w:r>
      <w:r w:rsidRPr="003E7260">
        <w:rPr>
          <w:rFonts w:ascii="Times New Roman" w:hAnsi="Times New Roman" w:cs="Times New Roman"/>
          <w:bCs/>
          <w:sz w:val="28"/>
          <w:szCs w:val="28"/>
        </w:rPr>
        <w:t>для формирования «точечного» КП для каждого Клиента по типу Клиента;</w:t>
      </w:r>
    </w:p>
    <w:p w:rsidR="003E7260" w:rsidRPr="003E7260" w:rsidRDefault="003E7260" w:rsidP="003E726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260">
        <w:rPr>
          <w:rFonts w:ascii="Times New Roman" w:hAnsi="Times New Roman" w:cs="Times New Roman"/>
          <w:sz w:val="28"/>
          <w:szCs w:val="28"/>
        </w:rPr>
        <w:t xml:space="preserve">- </w:t>
      </w:r>
      <w:r w:rsidRPr="003E7260">
        <w:rPr>
          <w:rFonts w:ascii="Times New Roman" w:hAnsi="Times New Roman" w:cs="Times New Roman"/>
          <w:bCs/>
          <w:sz w:val="28"/>
          <w:szCs w:val="28"/>
        </w:rPr>
        <w:t xml:space="preserve">для формирования товарной матрицы Клиента («базовый» АМ) по типу Клиента </w:t>
      </w:r>
      <w:r w:rsidRPr="003E7260">
        <w:rPr>
          <w:rFonts w:ascii="Times New Roman" w:hAnsi="Times New Roman" w:cs="Times New Roman"/>
          <w:sz w:val="28"/>
          <w:szCs w:val="28"/>
        </w:rPr>
        <w:t xml:space="preserve">с учетом маржинального портфеля продаж и планового Индекса Маржи 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7260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7260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3E7260" w:rsidRPr="003E7260" w:rsidRDefault="003E7260" w:rsidP="003E726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260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3E7260">
        <w:rPr>
          <w:rFonts w:ascii="Times New Roman" w:hAnsi="Times New Roman" w:cs="Times New Roman"/>
          <w:bCs/>
          <w:sz w:val="28"/>
          <w:szCs w:val="28"/>
        </w:rPr>
        <w:t>.</w:t>
      </w:r>
    </w:p>
    <w:p w:rsid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E7260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E7260">
        <w:rPr>
          <w:rFonts w:ascii="Times New Roman" w:hAnsi="Times New Roman" w:cs="Times New Roman"/>
          <w:sz w:val="28"/>
          <w:szCs w:val="28"/>
        </w:rPr>
        <w:t>Состоит из 1-ого блока (</w:t>
      </w:r>
      <w:r w:rsidRPr="003E7260">
        <w:rPr>
          <w:rFonts w:ascii="Times New Roman" w:hAnsi="Times New Roman" w:cs="Times New Roman"/>
          <w:bCs/>
          <w:sz w:val="28"/>
          <w:szCs w:val="28"/>
        </w:rPr>
        <w:t>Товарная матрица Клиента («базовый» АМ) по типу Клиента):</w:t>
      </w:r>
    </w:p>
    <w:p w:rsidR="003E7260" w:rsidRPr="003E7260" w:rsidRDefault="003E7260" w:rsidP="003E726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260">
        <w:rPr>
          <w:rFonts w:ascii="Times New Roman" w:hAnsi="Times New Roman" w:cs="Times New Roman"/>
          <w:sz w:val="28"/>
          <w:szCs w:val="28"/>
        </w:rPr>
        <w:t xml:space="preserve">- </w:t>
      </w:r>
      <w:r w:rsidRPr="003E7260">
        <w:rPr>
          <w:rFonts w:ascii="Times New Roman" w:hAnsi="Times New Roman" w:cs="Times New Roman"/>
          <w:bCs/>
          <w:sz w:val="28"/>
          <w:szCs w:val="28"/>
        </w:rPr>
        <w:t>определение товарной матрицы Клиента («базовый» АМ) по типу Клиента исходя из ассортимента Компании</w:t>
      </w:r>
      <w:r w:rsidRPr="003E7260">
        <w:rPr>
          <w:rFonts w:ascii="Times New Roman" w:hAnsi="Times New Roman" w:cs="Times New Roman"/>
          <w:sz w:val="28"/>
          <w:szCs w:val="28"/>
        </w:rPr>
        <w:t xml:space="preserve"> с учетом маржинального портфеля продаж и планового Индекса Маржи 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7260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7260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3E7260" w:rsidRPr="003E7260" w:rsidRDefault="003E7260" w:rsidP="003E726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260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3E7260">
        <w:rPr>
          <w:rFonts w:ascii="Times New Roman" w:hAnsi="Times New Roman" w:cs="Times New Roman"/>
          <w:bCs/>
          <w:sz w:val="28"/>
          <w:szCs w:val="28"/>
        </w:rPr>
        <w:t>;</w:t>
      </w:r>
    </w:p>
    <w:p w:rsidR="003E7260" w:rsidRPr="003E7260" w:rsidRDefault="003E7260" w:rsidP="003E726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E7260">
        <w:rPr>
          <w:rFonts w:ascii="Times New Roman" w:hAnsi="Times New Roman" w:cs="Times New Roman"/>
          <w:sz w:val="28"/>
          <w:szCs w:val="28"/>
        </w:rPr>
        <w:t xml:space="preserve">- формирование </w:t>
      </w:r>
      <w:r w:rsidRPr="003E7260">
        <w:rPr>
          <w:rFonts w:ascii="Times New Roman" w:hAnsi="Times New Roman" w:cs="Times New Roman"/>
          <w:bCs/>
          <w:sz w:val="28"/>
          <w:szCs w:val="28"/>
        </w:rPr>
        <w:t>«точечного» коммерческого предложения (КП) для каждого Клиента по типу Клиента.</w:t>
      </w:r>
    </w:p>
    <w:p w:rsidR="007B10BC" w:rsidRDefault="007B10BC" w:rsidP="007B10BC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7260" w:rsidRPr="003E7260" w:rsidRDefault="003E7260" w:rsidP="003E72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7260">
        <w:rPr>
          <w:rFonts w:ascii="Times New Roman" w:hAnsi="Times New Roman" w:cs="Times New Roman"/>
          <w:b/>
          <w:sz w:val="28"/>
          <w:szCs w:val="28"/>
        </w:rPr>
        <w:t>Товарная матрица Клиента («базовый» АМ)</w:t>
      </w:r>
    </w:p>
    <w:p w:rsidR="007B10BC" w:rsidRDefault="003E7260" w:rsidP="003E726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320BE71F" wp14:editId="77C9D542">
            <wp:extent cx="5940425" cy="2049780"/>
            <wp:effectExtent l="0" t="0" r="317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260" w:rsidRPr="00EB750F" w:rsidRDefault="003E7260" w:rsidP="00EB750F">
      <w:pPr>
        <w:spacing w:after="16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>Это необходимо для встраивания товара в рынок и дальнейшего построения количественной и качественной дистрибуции.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750F">
        <w:rPr>
          <w:rFonts w:ascii="Times New Roman" w:hAnsi="Times New Roman" w:cs="Times New Roman"/>
          <w:b/>
          <w:bCs/>
          <w:sz w:val="28"/>
          <w:szCs w:val="28"/>
        </w:rPr>
        <w:t>4) Ассортиментная Комиссия (АМ (</w:t>
      </w:r>
      <w:r w:rsidRPr="00EB750F">
        <w:rPr>
          <w:rFonts w:ascii="Times New Roman" w:hAnsi="Times New Roman" w:cs="Times New Roman"/>
          <w:b/>
          <w:bCs/>
          <w:sz w:val="28"/>
          <w:szCs w:val="28"/>
          <w:lang w:val="en-US"/>
        </w:rPr>
        <w:t>new</w:t>
      </w:r>
      <w:r w:rsidRPr="00EB750F">
        <w:rPr>
          <w:rFonts w:ascii="Times New Roman" w:hAnsi="Times New Roman" w:cs="Times New Roman"/>
          <w:b/>
          <w:bCs/>
          <w:sz w:val="28"/>
          <w:szCs w:val="28"/>
        </w:rPr>
        <w:t>)):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B750F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а) Описание инструмента: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>Создан для использования сотрудниками отделов продаж компании, отвечающих за реализацию продукции (товаров).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B750F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>Поиск возможностей дальнейшего развития Компании за счет расширения ассортимента (АМ (</w:t>
      </w:r>
      <w:r w:rsidRPr="00EB750F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EB750F">
        <w:rPr>
          <w:rFonts w:ascii="Times New Roman" w:hAnsi="Times New Roman" w:cs="Times New Roman"/>
          <w:sz w:val="28"/>
          <w:szCs w:val="28"/>
        </w:rPr>
        <w:t xml:space="preserve">)) с учетом маржинального портфеля продаж и планового Индекса Маржи 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50F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Прибыли:</w:t>
      </w: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 xml:space="preserve">- </w:t>
      </w:r>
      <w:r w:rsidRPr="00EB750F">
        <w:rPr>
          <w:rFonts w:ascii="Times New Roman" w:hAnsi="Times New Roman" w:cs="Times New Roman"/>
          <w:bCs/>
          <w:sz w:val="28"/>
          <w:szCs w:val="28"/>
        </w:rPr>
        <w:t>для определения «потенциала роста» Компании за счет расширения ассортимента (АМ (</w:t>
      </w:r>
      <w:r w:rsidRPr="00EB750F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  <w:r w:rsidRPr="00EB750F">
        <w:rPr>
          <w:rFonts w:ascii="Times New Roman" w:hAnsi="Times New Roman" w:cs="Times New Roman"/>
          <w:bCs/>
          <w:sz w:val="28"/>
          <w:szCs w:val="28"/>
        </w:rPr>
        <w:t xml:space="preserve">)) </w:t>
      </w:r>
      <w:r w:rsidRPr="00EB750F">
        <w:rPr>
          <w:rFonts w:ascii="Times New Roman" w:hAnsi="Times New Roman" w:cs="Times New Roman"/>
          <w:sz w:val="28"/>
          <w:szCs w:val="28"/>
        </w:rPr>
        <w:t xml:space="preserve">с учетом маржинального портфеля продаж и планового Индекса Маржи 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50F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EB750F">
        <w:rPr>
          <w:rFonts w:ascii="Times New Roman" w:hAnsi="Times New Roman" w:cs="Times New Roman"/>
          <w:bCs/>
          <w:sz w:val="28"/>
          <w:szCs w:val="28"/>
        </w:rPr>
        <w:t>;</w:t>
      </w: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 xml:space="preserve">- </w:t>
      </w:r>
      <w:r w:rsidRPr="00EB750F">
        <w:rPr>
          <w:rFonts w:ascii="Times New Roman" w:hAnsi="Times New Roman" w:cs="Times New Roman"/>
          <w:bCs/>
          <w:sz w:val="28"/>
          <w:szCs w:val="28"/>
        </w:rPr>
        <w:t>для мониторинга рынка товаров Конкурентов (ассортимент, внешний вид, упаковка (дизайн), фасовка и т.д.).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B750F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>Состоит из 1-ого блока (</w:t>
      </w:r>
      <w:r w:rsidRPr="00EB750F">
        <w:rPr>
          <w:rFonts w:ascii="Times New Roman" w:hAnsi="Times New Roman" w:cs="Times New Roman"/>
          <w:bCs/>
          <w:sz w:val="28"/>
          <w:szCs w:val="28"/>
        </w:rPr>
        <w:t>АК (АМ (</w:t>
      </w:r>
      <w:r w:rsidRPr="00EB750F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  <w:r w:rsidRPr="00EB750F">
        <w:rPr>
          <w:rFonts w:ascii="Times New Roman" w:hAnsi="Times New Roman" w:cs="Times New Roman"/>
          <w:bCs/>
          <w:sz w:val="28"/>
          <w:szCs w:val="28"/>
        </w:rPr>
        <w:t>)) - проведение Ассортиментной Комиссии (АК) по расширению ассортимента (АМ (</w:t>
      </w:r>
      <w:r w:rsidRPr="00EB750F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  <w:r w:rsidRPr="00EB750F">
        <w:rPr>
          <w:rFonts w:ascii="Times New Roman" w:hAnsi="Times New Roman" w:cs="Times New Roman"/>
          <w:bCs/>
          <w:sz w:val="28"/>
          <w:szCs w:val="28"/>
        </w:rPr>
        <w:t>)):</w:t>
      </w: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 xml:space="preserve">- </w:t>
      </w:r>
      <w:r w:rsidRPr="00EB750F">
        <w:rPr>
          <w:rFonts w:ascii="Times New Roman" w:hAnsi="Times New Roman" w:cs="Times New Roman"/>
          <w:bCs/>
          <w:sz w:val="28"/>
          <w:szCs w:val="28"/>
        </w:rPr>
        <w:t xml:space="preserve">проведение мониторинга рынка товаров Конкурентов (ассортимент, цена, внешний вид (дизайн), упаковка, фасовка, рецептура и т.д.) </w:t>
      </w:r>
      <w:r w:rsidRPr="00EB750F">
        <w:rPr>
          <w:rFonts w:ascii="Times New Roman" w:hAnsi="Times New Roman" w:cs="Times New Roman"/>
          <w:sz w:val="28"/>
          <w:szCs w:val="28"/>
        </w:rPr>
        <w:t xml:space="preserve">с учетом маржинального портфеля продаж и планового Индекса Маржи 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50F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EB750F">
        <w:rPr>
          <w:rFonts w:ascii="Times New Roman" w:hAnsi="Times New Roman" w:cs="Times New Roman"/>
          <w:bCs/>
          <w:sz w:val="28"/>
          <w:szCs w:val="28"/>
        </w:rPr>
        <w:t>;</w:t>
      </w: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 xml:space="preserve">- </w:t>
      </w:r>
      <w:r w:rsidRPr="00EB750F">
        <w:rPr>
          <w:rFonts w:ascii="Times New Roman" w:hAnsi="Times New Roman" w:cs="Times New Roman"/>
          <w:bCs/>
          <w:sz w:val="28"/>
          <w:szCs w:val="28"/>
        </w:rPr>
        <w:t>определение зоны применения и каналов продаж нового ассортимента (АМ (</w:t>
      </w:r>
      <w:r w:rsidRPr="00EB750F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  <w:r w:rsidRPr="00EB750F">
        <w:rPr>
          <w:rFonts w:ascii="Times New Roman" w:hAnsi="Times New Roman" w:cs="Times New Roman"/>
          <w:bCs/>
          <w:sz w:val="28"/>
          <w:szCs w:val="28"/>
        </w:rPr>
        <w:t>));</w:t>
      </w: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>- изучаем возможности и ограничения по запуску продаж;</w:t>
      </w: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sz w:val="28"/>
          <w:szCs w:val="28"/>
        </w:rPr>
        <w:t>- определяем задачи и сроки подготовки к продажам.</w:t>
      </w: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50F" w:rsidRPr="00EB750F" w:rsidRDefault="00EB750F" w:rsidP="00EB750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50F">
        <w:rPr>
          <w:rFonts w:ascii="Times New Roman" w:hAnsi="Times New Roman" w:cs="Times New Roman"/>
          <w:b/>
          <w:sz w:val="28"/>
          <w:szCs w:val="28"/>
        </w:rPr>
        <w:t>Вывод:</w:t>
      </w:r>
      <w:r w:rsidRPr="00EB750F">
        <w:rPr>
          <w:rFonts w:ascii="Times New Roman" w:hAnsi="Times New Roman" w:cs="Times New Roman"/>
          <w:sz w:val="28"/>
          <w:szCs w:val="28"/>
        </w:rPr>
        <w:t xml:space="preserve"> Отчет необходим для удержания доли рынка с акцентом на маржинальность Портфеля продаж, а также повышения Индекса Маржи в случае необходимости для достижения плановой Прибыли.</w:t>
      </w:r>
    </w:p>
    <w:p w:rsidR="003E7260" w:rsidRPr="00EB750F" w:rsidRDefault="003E7260" w:rsidP="00EB750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50F" w:rsidRPr="00EB750F" w:rsidRDefault="00EB750F" w:rsidP="00EB75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50F">
        <w:rPr>
          <w:rFonts w:ascii="Times New Roman" w:hAnsi="Times New Roman" w:cs="Times New Roman"/>
          <w:b/>
          <w:sz w:val="28"/>
          <w:szCs w:val="28"/>
        </w:rPr>
        <w:t>Ассортиментная Комиссия (АМ (new))</w:t>
      </w:r>
    </w:p>
    <w:p w:rsidR="003E7260" w:rsidRDefault="00C25E63" w:rsidP="00C25E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66AE1BF" wp14:editId="2FFD74B5">
            <wp:extent cx="5940425" cy="240347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E63" w:rsidRPr="00723E23" w:rsidRDefault="00C25E63" w:rsidP="00723E2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3E23">
        <w:rPr>
          <w:rFonts w:ascii="Times New Roman" w:hAnsi="Times New Roman" w:cs="Times New Roman"/>
          <w:b/>
          <w:bCs/>
          <w:sz w:val="28"/>
          <w:szCs w:val="28"/>
        </w:rPr>
        <w:t xml:space="preserve">5) АМ, </w:t>
      </w:r>
      <w:r w:rsidRPr="00723E23">
        <w:rPr>
          <w:rFonts w:ascii="Times New Roman" w:hAnsi="Times New Roman" w:cs="Times New Roman"/>
          <w:b/>
          <w:bCs/>
          <w:sz w:val="28"/>
          <w:szCs w:val="28"/>
          <w:lang w:val="en-US"/>
        </w:rPr>
        <w:t>scu</w:t>
      </w:r>
      <w:r w:rsidRPr="00723E23">
        <w:rPr>
          <w:rFonts w:ascii="Times New Roman" w:hAnsi="Times New Roman" w:cs="Times New Roman"/>
          <w:b/>
          <w:bCs/>
          <w:sz w:val="28"/>
          <w:szCs w:val="28"/>
        </w:rPr>
        <w:t xml:space="preserve"> (факт/план):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23E23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>Создан для использования сотрудниками отделов продаж компании, отвечающих за реализацию продукции (товаров).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23E23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 xml:space="preserve">Планирование и контроль выполнения плана по АМ, </w:t>
      </w:r>
      <w:r w:rsidRPr="00723E23">
        <w:rPr>
          <w:rFonts w:ascii="Times New Roman" w:hAnsi="Times New Roman" w:cs="Times New Roman"/>
          <w:bCs/>
          <w:sz w:val="28"/>
          <w:szCs w:val="28"/>
          <w:lang w:val="en-US"/>
        </w:rPr>
        <w:t>scu</w:t>
      </w:r>
      <w:r w:rsidRPr="00723E23">
        <w:rPr>
          <w:rFonts w:ascii="Times New Roman" w:hAnsi="Times New Roman" w:cs="Times New Roman"/>
          <w:bCs/>
          <w:sz w:val="28"/>
          <w:szCs w:val="28"/>
        </w:rPr>
        <w:t>/товарная группа/Поставщик по каждому Менеджеру и Компании в целом</w:t>
      </w:r>
      <w:r w:rsidRPr="00723E23">
        <w:rPr>
          <w:rFonts w:ascii="Times New Roman" w:hAnsi="Times New Roman" w:cs="Times New Roman"/>
          <w:sz w:val="28"/>
          <w:szCs w:val="28"/>
        </w:rPr>
        <w:t>:</w:t>
      </w:r>
    </w:p>
    <w:p w:rsidR="00723E23" w:rsidRPr="00723E23" w:rsidRDefault="00723E23" w:rsidP="00723E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 xml:space="preserve">- </w:t>
      </w:r>
      <w:r w:rsidRPr="00723E23">
        <w:rPr>
          <w:rFonts w:ascii="Times New Roman" w:hAnsi="Times New Roman" w:cs="Times New Roman"/>
          <w:bCs/>
          <w:sz w:val="28"/>
          <w:szCs w:val="28"/>
        </w:rPr>
        <w:t>для постановки задач (план) и контроля за их выполнением (факт) по ассортименту (</w:t>
      </w:r>
      <w:r w:rsidRPr="00723E23">
        <w:rPr>
          <w:rFonts w:ascii="Times New Roman" w:hAnsi="Times New Roman" w:cs="Times New Roman"/>
          <w:bCs/>
          <w:sz w:val="28"/>
          <w:szCs w:val="28"/>
          <w:lang w:val="en-US"/>
        </w:rPr>
        <w:t>scu</w:t>
      </w:r>
      <w:r w:rsidRPr="00723E23">
        <w:rPr>
          <w:rFonts w:ascii="Times New Roman" w:hAnsi="Times New Roman" w:cs="Times New Roman"/>
          <w:bCs/>
          <w:sz w:val="28"/>
          <w:szCs w:val="28"/>
        </w:rPr>
        <w:t>/товарная группа/Поставщик) ответственному за территорию Менеджеру;</w:t>
      </w:r>
    </w:p>
    <w:p w:rsidR="00723E23" w:rsidRPr="00723E23" w:rsidRDefault="00723E23" w:rsidP="00723E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 xml:space="preserve">- </w:t>
      </w:r>
      <w:r w:rsidRPr="00723E23">
        <w:rPr>
          <w:rFonts w:ascii="Times New Roman" w:hAnsi="Times New Roman" w:cs="Times New Roman"/>
          <w:bCs/>
          <w:sz w:val="28"/>
          <w:szCs w:val="28"/>
        </w:rPr>
        <w:t>для разработки и проведению стимулирующих мероприятий</w:t>
      </w:r>
      <w:r w:rsidRPr="00723E23">
        <w:rPr>
          <w:rFonts w:ascii="Times New Roman" w:hAnsi="Times New Roman" w:cs="Times New Roman"/>
          <w:sz w:val="28"/>
          <w:szCs w:val="28"/>
        </w:rPr>
        <w:t xml:space="preserve"> по выполнению планов по АМ с учетом маржинального портфеля продаж и планового Индекса Маржи 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3E23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723E23" w:rsidRPr="00723E23" w:rsidRDefault="00723E23" w:rsidP="00723E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Прибыли.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23E23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>Состоит из 1-ого блока (</w:t>
      </w:r>
      <w:r w:rsidRPr="00723E23">
        <w:rPr>
          <w:rFonts w:ascii="Times New Roman" w:hAnsi="Times New Roman" w:cs="Times New Roman"/>
          <w:bCs/>
          <w:sz w:val="28"/>
          <w:szCs w:val="28"/>
        </w:rPr>
        <w:t xml:space="preserve">АМ, </w:t>
      </w:r>
      <w:r w:rsidRPr="00723E23">
        <w:rPr>
          <w:rFonts w:ascii="Times New Roman" w:hAnsi="Times New Roman" w:cs="Times New Roman"/>
          <w:bCs/>
          <w:sz w:val="28"/>
          <w:szCs w:val="28"/>
          <w:lang w:val="en-US"/>
        </w:rPr>
        <w:t>scu</w:t>
      </w:r>
      <w:r w:rsidRPr="00723E23">
        <w:rPr>
          <w:rFonts w:ascii="Times New Roman" w:hAnsi="Times New Roman" w:cs="Times New Roman"/>
          <w:bCs/>
          <w:sz w:val="28"/>
          <w:szCs w:val="28"/>
        </w:rPr>
        <w:t xml:space="preserve"> (факт/план)</w:t>
      </w:r>
      <w:r w:rsidRPr="00723E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23E23">
        <w:rPr>
          <w:rFonts w:ascii="Times New Roman" w:hAnsi="Times New Roman" w:cs="Times New Roman"/>
          <w:bCs/>
          <w:sz w:val="28"/>
          <w:szCs w:val="28"/>
        </w:rPr>
        <w:t xml:space="preserve">- планирование ассортимента по Менеджерам (план по АМ, </w:t>
      </w:r>
      <w:r w:rsidRPr="00723E23">
        <w:rPr>
          <w:rFonts w:ascii="Times New Roman" w:hAnsi="Times New Roman" w:cs="Times New Roman"/>
          <w:bCs/>
          <w:sz w:val="28"/>
          <w:szCs w:val="28"/>
          <w:lang w:val="en-US"/>
        </w:rPr>
        <w:t>scu</w:t>
      </w:r>
      <w:r w:rsidRPr="00723E23">
        <w:rPr>
          <w:rFonts w:ascii="Times New Roman" w:hAnsi="Times New Roman" w:cs="Times New Roman"/>
          <w:bCs/>
          <w:sz w:val="28"/>
          <w:szCs w:val="28"/>
        </w:rPr>
        <w:t>/товарная группа/Поставщик – ежемесячно):</w:t>
      </w:r>
    </w:p>
    <w:p w:rsidR="00723E23" w:rsidRPr="00723E23" w:rsidRDefault="00723E23" w:rsidP="00723E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 xml:space="preserve">- </w:t>
      </w:r>
      <w:r w:rsidRPr="00723E23">
        <w:rPr>
          <w:rFonts w:ascii="Times New Roman" w:hAnsi="Times New Roman" w:cs="Times New Roman"/>
          <w:bCs/>
          <w:sz w:val="28"/>
          <w:szCs w:val="28"/>
        </w:rPr>
        <w:t>постановка задач (план) по ассортименту (</w:t>
      </w:r>
      <w:r w:rsidRPr="00723E23">
        <w:rPr>
          <w:rFonts w:ascii="Times New Roman" w:hAnsi="Times New Roman" w:cs="Times New Roman"/>
          <w:bCs/>
          <w:sz w:val="28"/>
          <w:szCs w:val="28"/>
          <w:lang w:val="en-US"/>
        </w:rPr>
        <w:t>scu</w:t>
      </w:r>
      <w:r w:rsidRPr="00723E23">
        <w:rPr>
          <w:rFonts w:ascii="Times New Roman" w:hAnsi="Times New Roman" w:cs="Times New Roman"/>
          <w:bCs/>
          <w:sz w:val="28"/>
          <w:szCs w:val="28"/>
        </w:rPr>
        <w:t xml:space="preserve">/товарная группа/Поставщик) по каждому Менеджеру (ежемесячно) </w:t>
      </w:r>
      <w:r w:rsidRPr="00723E23">
        <w:rPr>
          <w:rFonts w:ascii="Times New Roman" w:hAnsi="Times New Roman" w:cs="Times New Roman"/>
          <w:sz w:val="28"/>
          <w:szCs w:val="28"/>
        </w:rPr>
        <w:t xml:space="preserve">с учетом маржинального портфеля продаж и планового Индекса Маржи 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3E23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723E23" w:rsidRPr="00723E23" w:rsidRDefault="00723E23" w:rsidP="00723E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723E23">
        <w:rPr>
          <w:rFonts w:ascii="Times New Roman" w:hAnsi="Times New Roman" w:cs="Times New Roman"/>
          <w:bCs/>
          <w:sz w:val="28"/>
          <w:szCs w:val="28"/>
        </w:rPr>
        <w:t>;</w:t>
      </w:r>
    </w:p>
    <w:p w:rsidR="00723E23" w:rsidRPr="00723E23" w:rsidRDefault="00723E23" w:rsidP="00723E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 xml:space="preserve">- </w:t>
      </w:r>
      <w:r w:rsidRPr="00723E23">
        <w:rPr>
          <w:rFonts w:ascii="Times New Roman" w:hAnsi="Times New Roman" w:cs="Times New Roman"/>
          <w:bCs/>
          <w:sz w:val="28"/>
          <w:szCs w:val="28"/>
        </w:rPr>
        <w:t>контроль за выполнением планов (факт) по ассортименту по каждому Менеджеру (еженедельно);</w:t>
      </w:r>
    </w:p>
    <w:p w:rsidR="00723E23" w:rsidRPr="00723E23" w:rsidRDefault="00723E23" w:rsidP="00723E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23E23">
        <w:rPr>
          <w:rFonts w:ascii="Times New Roman" w:hAnsi="Times New Roman" w:cs="Times New Roman"/>
          <w:bCs/>
          <w:sz w:val="28"/>
          <w:szCs w:val="28"/>
        </w:rPr>
        <w:t>разработка и проведение стимулирующих мероприятий</w:t>
      </w:r>
      <w:r w:rsidRPr="00723E23">
        <w:rPr>
          <w:rFonts w:ascii="Times New Roman" w:hAnsi="Times New Roman" w:cs="Times New Roman"/>
          <w:sz w:val="28"/>
          <w:szCs w:val="28"/>
        </w:rPr>
        <w:t xml:space="preserve"> по выполнению планов по АМ (К вп &lt;= 80 %) по каждому Менеджеру с учетом маржинального портфеля продаж и планового Индекса Маржи 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3E23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723E23" w:rsidRPr="00723E23" w:rsidRDefault="00723E23" w:rsidP="00723E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Прибыли.</w:t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23E23" w:rsidRPr="00723E23" w:rsidRDefault="00723E23" w:rsidP="00723E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3E23">
        <w:rPr>
          <w:rFonts w:ascii="Times New Roman" w:hAnsi="Times New Roman" w:cs="Times New Roman"/>
          <w:b/>
          <w:bCs/>
          <w:sz w:val="28"/>
          <w:szCs w:val="28"/>
        </w:rPr>
        <w:t xml:space="preserve">План по АМ, </w:t>
      </w:r>
      <w:r w:rsidRPr="00723E23">
        <w:rPr>
          <w:rFonts w:ascii="Times New Roman" w:hAnsi="Times New Roman" w:cs="Times New Roman"/>
          <w:b/>
          <w:bCs/>
          <w:sz w:val="28"/>
          <w:szCs w:val="28"/>
          <w:lang w:val="en-US"/>
        </w:rPr>
        <w:t>scu</w:t>
      </w:r>
      <w:r w:rsidRPr="00723E23">
        <w:rPr>
          <w:rFonts w:ascii="Times New Roman" w:hAnsi="Times New Roman" w:cs="Times New Roman"/>
          <w:b/>
          <w:bCs/>
          <w:sz w:val="28"/>
          <w:szCs w:val="28"/>
        </w:rPr>
        <w:t>/товарная группа/Поставщик (факт/план)</w:t>
      </w:r>
    </w:p>
    <w:p w:rsidR="00C25E63" w:rsidRPr="00723E23" w:rsidRDefault="00723E23" w:rsidP="00723E2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E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1830C952" wp14:editId="7C1A992D">
            <wp:extent cx="5940425" cy="3159125"/>
            <wp:effectExtent l="0" t="0" r="317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E23" w:rsidRPr="00723E23" w:rsidRDefault="00723E23" w:rsidP="00723E2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E23" w:rsidRPr="00723E23" w:rsidRDefault="00723E23" w:rsidP="00723E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E23">
        <w:rPr>
          <w:rFonts w:ascii="Times New Roman" w:hAnsi="Times New Roman" w:cs="Times New Roman"/>
          <w:sz w:val="28"/>
          <w:szCs w:val="28"/>
        </w:rPr>
        <w:t>Необходимо учитывать маржинальность товарной позиции (группы товаров), а также Индекса Маржи по каждому товару. Это необходимо для адаптации товара (фасовки, упаковки, рецептуры, сырья, позиционирования (дизайн)) на конкурентном рынке.</w:t>
      </w:r>
    </w:p>
    <w:p w:rsidR="00723E23" w:rsidRDefault="00723E23" w:rsidP="00723E23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E23" w:rsidRDefault="00723E23" w:rsidP="00723E23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E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677AD1F4" wp14:editId="0C533816">
            <wp:extent cx="5940425" cy="91440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A15" w:rsidRDefault="00482A15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освоения модуля: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обновл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соответствующих товаров и услуг;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деятельности конкурентов, а также подготов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таких изменениях для руководителей по сбыту;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освоения модуля: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Слушатели узнают: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Метапредметные результаты: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Выпускник программы способен осуществлять поиск, критический анализ и синтез информации, применять системный подход для решения поставленных задач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Личностные результаты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программы способен управлять своим временем, выстраивать и реализовывать траекторию саморазвития на основе принципов образования в течение всей жизни.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Предметные результаты: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Умения: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Составлять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Получать и обновлять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Оценивать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рекомендация соответствующих товаров и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торговых презентаций для демонстрации преимуществ от использования товаров или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конкурентов, а также подготовка отчетов о таких изменениях для руководителей по сбыту;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Назначать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кредитования, а также подготовка и применение договоров купли-продажи;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Согласовывать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товаров, установки оборудования и оказания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Подготавливать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руководителей по сбыту об осуществленных продажах и реализуемости товаров и услуг;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Знания: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стратегического менеджмента и маркетинга;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управления проектами;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бизнес-планирования и прогнозирования;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Ключевые и обеспечивающие бизнес-процессы организации.</w:t>
      </w:r>
    </w:p>
    <w:p w:rsidR="00852024" w:rsidRPr="001A094F" w:rsidRDefault="00852024" w:rsidP="001A094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Материально-техническое обеспечение для освоения модуля: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Рабочее место педагогического работника и обучающегося должно быть оборудовано персональным компьютером и компьютерной периферией (веб-камерой, микрофоном, аудиоколонками и(или) наушниками).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В состав программно-аппаратных комплексов включено (установлено) программное обеспечение, необходимое для осуществления учебного процесса: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lastRenderedPageBreak/>
        <w:t>-</w:t>
      </w:r>
      <w:r w:rsidRPr="001A094F">
        <w:rPr>
          <w:rFonts w:ascii="Times New Roman" w:hAnsi="Times New Roman" w:cs="Times New Roman"/>
          <w:bCs/>
          <w:sz w:val="28"/>
          <w:szCs w:val="28"/>
        </w:rPr>
        <w:tab/>
        <w:t>общего назначения (операционная система, офисные приложения, средства обеспечения информационной безопасности, графический, видео- и аудио-редакторы).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образовательные ресурсы: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курс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прибыли через систему управления выручкой и построение дистрибуции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hyperlink r:id="rId17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видеоресурсы (</w:t>
      </w:r>
      <w:hyperlink r:id="rId18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 материалы (</w:t>
      </w:r>
      <w:hyperlink r:id="rId19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информационные ресурсы: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электронно-библиотечные ресурсы и системы: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Информационной системой "Единое окно доступа к образовательным ресурсам" – Режим доступа: </w:t>
      </w:r>
      <w:hyperlink r:id="rId20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http://window.edu.ru/</w:t>
        </w:r>
      </w:hyperlink>
      <w:r w:rsidRPr="001A094F">
        <w:rPr>
          <w:rFonts w:ascii="Times New Roman" w:hAnsi="Times New Roman" w:cs="Times New Roman"/>
          <w:bCs/>
          <w:sz w:val="28"/>
          <w:szCs w:val="28"/>
        </w:rPr>
        <w:t>, свободный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информационно-справочные системы: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Интернет-проект «Энциклопедия маркетинга»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http://www.marketing.spb.ru/read.htm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Andrey Voyevodin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http://enbv.narod.ru/index.html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http://www.consultant.ru, свободный;</w:t>
      </w:r>
    </w:p>
    <w:p w:rsidR="00EF19A8" w:rsidRPr="001A094F" w:rsidRDefault="00EF19A8" w:rsidP="00EF19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http://docs.cntd.ru/, свободный.</w:t>
      </w: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Рабочая программа «Модуль 3. </w:t>
      </w:r>
      <w:r w:rsidR="00C13941"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Наценка</w:t>
      </w: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78250E" w:rsidRPr="001A094F" w:rsidRDefault="0078250E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модуля:</w:t>
      </w:r>
    </w:p>
    <w:p w:rsidR="0078250E" w:rsidRDefault="0078250E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 xml:space="preserve">1)  </w:t>
      </w:r>
      <w:r w:rsidRPr="001C5E67">
        <w:rPr>
          <w:rFonts w:ascii="Times New Roman" w:hAnsi="Times New Roman" w:cs="Times New Roman"/>
          <w:b/>
          <w:bCs/>
          <w:sz w:val="28"/>
          <w:szCs w:val="28"/>
        </w:rPr>
        <w:t>Структура ценообразования</w:t>
      </w:r>
      <w:r w:rsidRPr="001C5E67">
        <w:rPr>
          <w:rFonts w:ascii="Times New Roman" w:hAnsi="Times New Roman" w:cs="Times New Roman"/>
          <w:b/>
          <w:sz w:val="28"/>
          <w:szCs w:val="28"/>
        </w:rPr>
        <w:t>:</w:t>
      </w: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C5E67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Создан для применения сотрудниками отделов продаж компании, отвечающих за реализацию продукции (товаров). </w:t>
      </w: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C5E67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инструментов является: </w:t>
      </w: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bCs/>
          <w:sz w:val="28"/>
          <w:szCs w:val="28"/>
        </w:rPr>
        <w:t>Формирование «прибыльного» ценообразования с учетом всех затрат Компании (производство (закуп), операционная деятельность, стимулирующие продажи мероприятия (маркетинг))</w:t>
      </w:r>
      <w:r w:rsidRPr="001C5E67">
        <w:rPr>
          <w:rFonts w:ascii="Times New Roman" w:hAnsi="Times New Roman" w:cs="Times New Roman"/>
          <w:sz w:val="28"/>
          <w:szCs w:val="28"/>
        </w:rPr>
        <w:t>: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- </w:t>
      </w:r>
      <w:r w:rsidRPr="001C5E67">
        <w:rPr>
          <w:rFonts w:ascii="Times New Roman" w:hAnsi="Times New Roman" w:cs="Times New Roman"/>
          <w:bCs/>
          <w:sz w:val="28"/>
          <w:szCs w:val="28"/>
        </w:rPr>
        <w:t xml:space="preserve">для формирования структуры ценообразования (алгоритма расчета) для всех каналов продаж с учетом конкурентного рынка 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5E67">
        <w:rPr>
          <w:rFonts w:ascii="Times New Roman" w:hAnsi="Times New Roman" w:cs="Times New Roman"/>
          <w:b/>
          <w:bCs/>
          <w:sz w:val="28"/>
          <w:szCs w:val="28"/>
        </w:rPr>
        <w:t>прайс-индекс = соотношение нашего товара к продукту Конкурента в %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5E67">
        <w:rPr>
          <w:rFonts w:ascii="Times New Roman" w:hAnsi="Times New Roman" w:cs="Times New Roman"/>
          <w:bCs/>
          <w:sz w:val="28"/>
          <w:szCs w:val="28"/>
        </w:rPr>
        <w:t xml:space="preserve">а) &lt; 100 % - товар дешевле Конкурента; 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5E67">
        <w:rPr>
          <w:rFonts w:ascii="Times New Roman" w:hAnsi="Times New Roman" w:cs="Times New Roman"/>
          <w:bCs/>
          <w:sz w:val="28"/>
          <w:szCs w:val="28"/>
        </w:rPr>
        <w:t>б) &gt; 100 % - товар дороже Конкурента;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bCs/>
          <w:sz w:val="28"/>
          <w:szCs w:val="28"/>
        </w:rPr>
        <w:t>- для расчета уровня доходности разных типов Клиентов (сети, дистрибьюторы, производство и т.д.</w:t>
      </w:r>
      <w:r w:rsidRPr="001C5E67">
        <w:rPr>
          <w:rFonts w:ascii="Times New Roman" w:hAnsi="Times New Roman" w:cs="Times New Roman"/>
          <w:sz w:val="28"/>
          <w:szCs w:val="28"/>
        </w:rPr>
        <w:t xml:space="preserve">) с учетом маржинального портфеля продаж и планового Индекса Маржи </w:t>
      </w: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lastRenderedPageBreak/>
        <w:t>Выручка – Перем. расходы = Маржа;</w:t>
      </w: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1C5E67">
        <w:rPr>
          <w:rFonts w:ascii="Times New Roman" w:hAnsi="Times New Roman" w:cs="Times New Roman"/>
          <w:bCs/>
          <w:sz w:val="28"/>
          <w:szCs w:val="28"/>
        </w:rPr>
        <w:t>;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- </w:t>
      </w:r>
      <w:r w:rsidRPr="001C5E67">
        <w:rPr>
          <w:rFonts w:ascii="Times New Roman" w:hAnsi="Times New Roman" w:cs="Times New Roman"/>
          <w:bCs/>
          <w:sz w:val="28"/>
          <w:szCs w:val="28"/>
        </w:rPr>
        <w:t xml:space="preserve">для понимания «прибыльности» ценообразования с учетом стимулирования продаж, а также всех затрат Компании и достижения расчетного Индекса Маржи </w:t>
      </w: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Прибыли;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 - </w:t>
      </w:r>
      <w:r w:rsidRPr="001C5E67">
        <w:rPr>
          <w:rFonts w:ascii="Times New Roman" w:hAnsi="Times New Roman" w:cs="Times New Roman"/>
          <w:bCs/>
          <w:sz w:val="28"/>
          <w:szCs w:val="28"/>
        </w:rPr>
        <w:t>для регулирования уровня цен с учетом действий Конкурентов не в ущерб маржинальности портфеля продаж и плановой Прибыли</w:t>
      </w:r>
      <w:r w:rsidRPr="001C5E67">
        <w:rPr>
          <w:rFonts w:ascii="Times New Roman" w:hAnsi="Times New Roman" w:cs="Times New Roman"/>
          <w:sz w:val="28"/>
          <w:szCs w:val="28"/>
        </w:rPr>
        <w:t>.</w:t>
      </w: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C5E67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1C5E67" w:rsidRPr="001C5E67" w:rsidRDefault="001C5E67" w:rsidP="001C5E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Состоит из 1-ого блока (Структура ценообразования - </w:t>
      </w:r>
      <w:r w:rsidRPr="001C5E67">
        <w:rPr>
          <w:rFonts w:ascii="Times New Roman" w:hAnsi="Times New Roman" w:cs="Times New Roman"/>
          <w:bCs/>
          <w:sz w:val="28"/>
          <w:szCs w:val="28"/>
        </w:rPr>
        <w:t>расчет цены (себестоимость, наценка, маржа, индекс маржи) для разных типов Клиентов</w:t>
      </w:r>
      <w:r w:rsidRPr="001C5E67">
        <w:rPr>
          <w:rFonts w:ascii="Times New Roman" w:hAnsi="Times New Roman" w:cs="Times New Roman"/>
          <w:sz w:val="28"/>
          <w:szCs w:val="28"/>
        </w:rPr>
        <w:t>):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- формируем алгоритм расчета цены </w:t>
      </w:r>
      <w:r w:rsidRPr="001C5E67">
        <w:rPr>
          <w:rFonts w:ascii="Times New Roman" w:hAnsi="Times New Roman" w:cs="Times New Roman"/>
          <w:bCs/>
          <w:sz w:val="28"/>
          <w:szCs w:val="28"/>
        </w:rPr>
        <w:t>(себестоимость + наценка);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- определяем уровень наценки </w:t>
      </w:r>
      <w:r w:rsidRPr="001C5E67">
        <w:rPr>
          <w:rFonts w:ascii="Times New Roman" w:hAnsi="Times New Roman" w:cs="Times New Roman"/>
          <w:bCs/>
          <w:sz w:val="28"/>
          <w:szCs w:val="28"/>
        </w:rPr>
        <w:t>для разных типов Клиентов (сети, дистрибьюторы, производство и т.д.</w:t>
      </w:r>
      <w:r w:rsidRPr="001C5E67">
        <w:rPr>
          <w:rFonts w:ascii="Times New Roman" w:hAnsi="Times New Roman" w:cs="Times New Roman"/>
          <w:sz w:val="28"/>
          <w:szCs w:val="28"/>
        </w:rPr>
        <w:t>) с учетом маржинальности для каждого типа Клиента;</w:t>
      </w:r>
    </w:p>
    <w:p w:rsidR="001C5E67" w:rsidRPr="001C5E67" w:rsidRDefault="001C5E67" w:rsidP="001C5E6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- рассчитываем цены </w:t>
      </w:r>
      <w:r w:rsidRPr="001C5E67">
        <w:rPr>
          <w:rFonts w:ascii="Times New Roman" w:hAnsi="Times New Roman" w:cs="Times New Roman"/>
          <w:bCs/>
          <w:sz w:val="28"/>
          <w:szCs w:val="28"/>
        </w:rPr>
        <w:t>для разных типов Клиентов (сети, дистрибьюторы, производство и т.д.</w:t>
      </w:r>
      <w:r w:rsidRPr="001C5E67">
        <w:rPr>
          <w:rFonts w:ascii="Times New Roman" w:hAnsi="Times New Roman" w:cs="Times New Roman"/>
          <w:sz w:val="28"/>
          <w:szCs w:val="28"/>
        </w:rPr>
        <w:t>) с учетом стимулирования продаж (бонусы, акции, скидки, доставка, оборудование) не в ущерб маржинальности.</w:t>
      </w:r>
    </w:p>
    <w:p w:rsidR="001C5E67" w:rsidRPr="001C5E67" w:rsidRDefault="001C5E67" w:rsidP="001C5E6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5E67" w:rsidRPr="001C5E67" w:rsidRDefault="001C5E67" w:rsidP="001C5E6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3EBFCB57" wp14:editId="420D7157">
            <wp:extent cx="5940425" cy="293878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E67" w:rsidRPr="001C5E67" w:rsidRDefault="001C5E67" w:rsidP="001C5E67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5E67" w:rsidRPr="001C5E67" w:rsidRDefault="001C5E67" w:rsidP="001C5E67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Pr="001C5E67">
        <w:rPr>
          <w:rFonts w:ascii="Times New Roman" w:hAnsi="Times New Roman" w:cs="Times New Roman"/>
          <w:b/>
          <w:bCs/>
          <w:sz w:val="28"/>
          <w:szCs w:val="28"/>
        </w:rPr>
        <w:t>Система скидок: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C5E67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Создан для применения сотрудниками отделов продаж компании, отвечающих за реализацию продукции (товаров). 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C5E67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bCs/>
          <w:sz w:val="28"/>
          <w:szCs w:val="28"/>
        </w:rPr>
        <w:lastRenderedPageBreak/>
        <w:t>Создание «гибкого» ценообразования с учетом специфики Клиента (объем продаж, самовывоз, предоплата)</w:t>
      </w:r>
      <w:r w:rsidRPr="001C5E67">
        <w:rPr>
          <w:rFonts w:ascii="Times New Roman" w:hAnsi="Times New Roman" w:cs="Times New Roman"/>
          <w:sz w:val="28"/>
          <w:szCs w:val="28"/>
        </w:rPr>
        <w:t>:</w:t>
      </w:r>
    </w:p>
    <w:p w:rsidR="001C5E67" w:rsidRPr="001C5E67" w:rsidRDefault="001C5E67" w:rsidP="005331C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- </w:t>
      </w:r>
      <w:r w:rsidRPr="001C5E67">
        <w:rPr>
          <w:rFonts w:ascii="Times New Roman" w:hAnsi="Times New Roman" w:cs="Times New Roman"/>
          <w:bCs/>
          <w:sz w:val="28"/>
          <w:szCs w:val="28"/>
        </w:rPr>
        <w:t xml:space="preserve">для «гибкого» ценообразования с учетом специфики Клиента (объем продаж, самовывоз, предоплата), </w:t>
      </w:r>
      <w:r w:rsidRPr="001C5E67">
        <w:rPr>
          <w:rFonts w:ascii="Times New Roman" w:hAnsi="Times New Roman" w:cs="Times New Roman"/>
          <w:sz w:val="28"/>
          <w:szCs w:val="28"/>
        </w:rPr>
        <w:t xml:space="preserve">с учетом маржинального портфеля продаж и планового Индекса Маржи 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1C5E67" w:rsidRPr="001C5E67" w:rsidRDefault="001C5E67" w:rsidP="005331C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1C5E67">
        <w:rPr>
          <w:rFonts w:ascii="Times New Roman" w:hAnsi="Times New Roman" w:cs="Times New Roman"/>
          <w:bCs/>
          <w:sz w:val="28"/>
          <w:szCs w:val="28"/>
        </w:rPr>
        <w:t>;</w:t>
      </w:r>
    </w:p>
    <w:p w:rsidR="001C5E67" w:rsidRPr="001C5E67" w:rsidRDefault="001C5E67" w:rsidP="005331C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- </w:t>
      </w:r>
      <w:r w:rsidRPr="001C5E67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Pr="001C5E67">
        <w:rPr>
          <w:rFonts w:ascii="Times New Roman" w:hAnsi="Times New Roman" w:cs="Times New Roman"/>
          <w:sz w:val="28"/>
          <w:szCs w:val="28"/>
        </w:rPr>
        <w:t>«привлекательности» Компании на рынке в глазах Клиентов;</w:t>
      </w:r>
    </w:p>
    <w:p w:rsidR="001C5E67" w:rsidRPr="001C5E67" w:rsidRDefault="001C5E67" w:rsidP="005331C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>- для удержания доли рынка за счет стимулирования Клиента.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C5E67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Состоит из 1-ого блока (Система скидок - </w:t>
      </w:r>
      <w:r w:rsidRPr="001C5E67">
        <w:rPr>
          <w:rFonts w:ascii="Times New Roman" w:hAnsi="Times New Roman" w:cs="Times New Roman"/>
          <w:bCs/>
          <w:sz w:val="28"/>
          <w:szCs w:val="28"/>
        </w:rPr>
        <w:t>разработка системы скидок (объем закупа (разовая, накопительная), самовывоз, предоплата)</w:t>
      </w:r>
      <w:r w:rsidRPr="001C5E67">
        <w:rPr>
          <w:rFonts w:ascii="Times New Roman" w:hAnsi="Times New Roman" w:cs="Times New Roman"/>
          <w:sz w:val="28"/>
          <w:szCs w:val="28"/>
        </w:rPr>
        <w:t>:</w:t>
      </w:r>
    </w:p>
    <w:p w:rsidR="001C5E67" w:rsidRPr="001C5E67" w:rsidRDefault="001C5E67" w:rsidP="005331C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- создаем систему скидок (разовая, накопительная) с учетом маржинального портфеля продаж и планового Индекса Маржи 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1C5E67" w:rsidRPr="001C5E67" w:rsidRDefault="001C5E67" w:rsidP="005331C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1C5E67">
        <w:rPr>
          <w:rFonts w:ascii="Times New Roman" w:hAnsi="Times New Roman" w:cs="Times New Roman"/>
          <w:bCs/>
          <w:sz w:val="28"/>
          <w:szCs w:val="28"/>
        </w:rPr>
        <w:t>;</w:t>
      </w:r>
    </w:p>
    <w:p w:rsidR="001C5E67" w:rsidRPr="001C5E67" w:rsidRDefault="001C5E67" w:rsidP="005331C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 xml:space="preserve">- рассчитываем размер скидки с учетом </w:t>
      </w:r>
      <w:r w:rsidRPr="001C5E67">
        <w:rPr>
          <w:rFonts w:ascii="Times New Roman" w:hAnsi="Times New Roman" w:cs="Times New Roman"/>
          <w:bCs/>
          <w:sz w:val="28"/>
          <w:szCs w:val="28"/>
        </w:rPr>
        <w:t xml:space="preserve">объема закупа (разовая, накопительная), самовывоза и предоплаты и </w:t>
      </w:r>
      <w:r w:rsidRPr="001C5E67">
        <w:rPr>
          <w:rFonts w:ascii="Times New Roman" w:hAnsi="Times New Roman" w:cs="Times New Roman"/>
          <w:sz w:val="28"/>
          <w:szCs w:val="28"/>
        </w:rPr>
        <w:t xml:space="preserve">с учетом маржинального портфеля продаж и планового Индекса Маржи 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E67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1C5E67" w:rsidRPr="001C5E67" w:rsidRDefault="001C5E67" w:rsidP="005331C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5E67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1C5E67">
        <w:rPr>
          <w:rFonts w:ascii="Times New Roman" w:hAnsi="Times New Roman" w:cs="Times New Roman"/>
          <w:bCs/>
          <w:sz w:val="28"/>
          <w:szCs w:val="28"/>
        </w:rPr>
        <w:t>.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5E67">
        <w:rPr>
          <w:rFonts w:ascii="Times New Roman" w:hAnsi="Times New Roman" w:cs="Times New Roman"/>
          <w:b/>
          <w:bCs/>
          <w:sz w:val="28"/>
          <w:szCs w:val="28"/>
        </w:rPr>
        <w:t>Система скидок (пример)</w:t>
      </w:r>
    </w:p>
    <w:p w:rsidR="001C5E67" w:rsidRPr="001C5E67" w:rsidRDefault="001C5E67" w:rsidP="005331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5E67" w:rsidRDefault="00FE7F9D" w:rsidP="00FE7F9D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1511C002" wp14:editId="2A498791">
            <wp:extent cx="5940425" cy="163893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F9D" w:rsidRPr="00A051F7" w:rsidRDefault="00FE7F9D" w:rsidP="00A051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51F7">
        <w:rPr>
          <w:rFonts w:ascii="Times New Roman" w:hAnsi="Times New Roman" w:cs="Times New Roman"/>
          <w:b/>
          <w:bCs/>
          <w:sz w:val="28"/>
          <w:szCs w:val="28"/>
        </w:rPr>
        <w:t>3) Прайс: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051F7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51F7">
        <w:rPr>
          <w:rFonts w:ascii="Times New Roman" w:hAnsi="Times New Roman" w:cs="Times New Roman"/>
          <w:sz w:val="28"/>
          <w:szCs w:val="28"/>
        </w:rPr>
        <w:t xml:space="preserve">Создан для применения сотрудниками отделов продаж компании, отвечающих за реализацию продукции (товаров). 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051F7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51F7">
        <w:rPr>
          <w:rFonts w:ascii="Times New Roman" w:hAnsi="Times New Roman" w:cs="Times New Roman"/>
          <w:bCs/>
          <w:sz w:val="28"/>
          <w:szCs w:val="28"/>
        </w:rPr>
        <w:t>Формирование «рабочего» инструмента (Прайса) для «полноценной» (ассортимент, цена, доп. информация) и «маржинальной» (маржа, индекс маржи) работы с разными типами Клиентов</w:t>
      </w:r>
      <w:r w:rsidRPr="00A051F7">
        <w:rPr>
          <w:rFonts w:ascii="Times New Roman" w:hAnsi="Times New Roman" w:cs="Times New Roman"/>
          <w:sz w:val="28"/>
          <w:szCs w:val="28"/>
        </w:rPr>
        <w:t>:</w:t>
      </w:r>
    </w:p>
    <w:p w:rsidR="00A051F7" w:rsidRPr="00A051F7" w:rsidRDefault="00A051F7" w:rsidP="00A051F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1F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A051F7">
        <w:rPr>
          <w:rFonts w:ascii="Times New Roman" w:hAnsi="Times New Roman" w:cs="Times New Roman"/>
          <w:bCs/>
          <w:sz w:val="28"/>
          <w:szCs w:val="28"/>
        </w:rPr>
        <w:t>для формирования «рабочего» Прайса (наименование, цена)</w:t>
      </w:r>
      <w:r w:rsidRPr="00A051F7">
        <w:rPr>
          <w:rFonts w:ascii="Times New Roman" w:hAnsi="Times New Roman" w:cs="Times New Roman"/>
          <w:sz w:val="28"/>
          <w:szCs w:val="28"/>
        </w:rPr>
        <w:t xml:space="preserve"> с учетом маржинального портфеля продаж и планового Индекса Маржи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1F7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51F7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A051F7" w:rsidRPr="00A051F7" w:rsidRDefault="00A051F7" w:rsidP="00A051F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1F7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A051F7">
        <w:rPr>
          <w:rFonts w:ascii="Times New Roman" w:hAnsi="Times New Roman" w:cs="Times New Roman"/>
          <w:bCs/>
          <w:sz w:val="28"/>
          <w:szCs w:val="28"/>
        </w:rPr>
        <w:t>;</w:t>
      </w:r>
    </w:p>
    <w:p w:rsidR="00A051F7" w:rsidRPr="00A051F7" w:rsidRDefault="00A051F7" w:rsidP="00A051F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1F7">
        <w:rPr>
          <w:rFonts w:ascii="Times New Roman" w:hAnsi="Times New Roman" w:cs="Times New Roman"/>
          <w:sz w:val="28"/>
          <w:szCs w:val="28"/>
        </w:rPr>
        <w:t xml:space="preserve">- </w:t>
      </w:r>
      <w:r w:rsidRPr="00A051F7">
        <w:rPr>
          <w:rFonts w:ascii="Times New Roman" w:hAnsi="Times New Roman" w:cs="Times New Roman"/>
          <w:bCs/>
          <w:sz w:val="28"/>
          <w:szCs w:val="28"/>
        </w:rPr>
        <w:t>для «полноценной» работы Менеджера с Клиентами (ед. измерения, контакты, фото товара, кол-во, шт. (короб, слой, поддон), штрих-код).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051F7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1F7">
        <w:rPr>
          <w:rFonts w:ascii="Times New Roman" w:hAnsi="Times New Roman" w:cs="Times New Roman"/>
          <w:sz w:val="28"/>
          <w:szCs w:val="28"/>
        </w:rPr>
        <w:t xml:space="preserve">Состоит из 1-ого блока (Прайс – </w:t>
      </w:r>
      <w:r w:rsidRPr="00A051F7">
        <w:rPr>
          <w:rFonts w:ascii="Times New Roman" w:hAnsi="Times New Roman" w:cs="Times New Roman"/>
          <w:bCs/>
          <w:sz w:val="28"/>
          <w:szCs w:val="28"/>
        </w:rPr>
        <w:t xml:space="preserve">оформление Прайса (ассортимент, цена, доп. информация) для разных типов Клиентов и портфеля продаж с учетом применения 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51F7">
        <w:rPr>
          <w:rFonts w:ascii="Times New Roman" w:hAnsi="Times New Roman" w:cs="Times New Roman"/>
          <w:b/>
          <w:bCs/>
          <w:sz w:val="28"/>
          <w:szCs w:val="28"/>
        </w:rPr>
        <w:t>Прайс-индекса = соотношение нашего товара к продукту Конкурента в %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1F7">
        <w:rPr>
          <w:rFonts w:ascii="Times New Roman" w:hAnsi="Times New Roman" w:cs="Times New Roman"/>
          <w:bCs/>
          <w:sz w:val="28"/>
          <w:szCs w:val="28"/>
        </w:rPr>
        <w:t xml:space="preserve">а) &lt; 100 % - товар дешевле Конкурента; 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51F7">
        <w:rPr>
          <w:rFonts w:ascii="Times New Roman" w:hAnsi="Times New Roman" w:cs="Times New Roman"/>
          <w:bCs/>
          <w:sz w:val="28"/>
          <w:szCs w:val="28"/>
        </w:rPr>
        <w:t>б) &gt; 100 % - товар дороже Конкурента</w:t>
      </w:r>
      <w:r w:rsidRPr="00A051F7">
        <w:rPr>
          <w:rFonts w:ascii="Times New Roman" w:hAnsi="Times New Roman" w:cs="Times New Roman"/>
          <w:sz w:val="28"/>
          <w:szCs w:val="28"/>
        </w:rPr>
        <w:t>:</w:t>
      </w:r>
    </w:p>
    <w:p w:rsidR="00A051F7" w:rsidRPr="00A051F7" w:rsidRDefault="00A051F7" w:rsidP="00A051F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1F7">
        <w:rPr>
          <w:rFonts w:ascii="Times New Roman" w:hAnsi="Times New Roman" w:cs="Times New Roman"/>
          <w:sz w:val="28"/>
          <w:szCs w:val="28"/>
        </w:rPr>
        <w:t xml:space="preserve">- </w:t>
      </w:r>
      <w:r w:rsidRPr="00A051F7">
        <w:rPr>
          <w:rFonts w:ascii="Times New Roman" w:hAnsi="Times New Roman" w:cs="Times New Roman"/>
          <w:bCs/>
          <w:sz w:val="28"/>
          <w:szCs w:val="28"/>
        </w:rPr>
        <w:t xml:space="preserve">оформляем Прайсы (ассортимент, цена) для разных типов Клиентов </w:t>
      </w:r>
      <w:r w:rsidRPr="00A051F7">
        <w:rPr>
          <w:rFonts w:ascii="Times New Roman" w:hAnsi="Times New Roman" w:cs="Times New Roman"/>
          <w:sz w:val="28"/>
          <w:szCs w:val="28"/>
        </w:rPr>
        <w:t xml:space="preserve">с учетом маржинального портфеля продаж и планового Индекса Маржи 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1F7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A051F7" w:rsidRPr="00A051F7" w:rsidRDefault="00A051F7" w:rsidP="00A05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51F7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A051F7" w:rsidRPr="00A051F7" w:rsidRDefault="00A051F7" w:rsidP="00A051F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1F7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A051F7">
        <w:rPr>
          <w:rFonts w:ascii="Times New Roman" w:hAnsi="Times New Roman" w:cs="Times New Roman"/>
          <w:bCs/>
          <w:sz w:val="28"/>
          <w:szCs w:val="28"/>
        </w:rPr>
        <w:t>;</w:t>
      </w:r>
    </w:p>
    <w:p w:rsidR="00A051F7" w:rsidRPr="00A051F7" w:rsidRDefault="00A051F7" w:rsidP="00A051F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051F7">
        <w:rPr>
          <w:rFonts w:ascii="Times New Roman" w:hAnsi="Times New Roman" w:cs="Times New Roman"/>
          <w:sz w:val="28"/>
          <w:szCs w:val="28"/>
        </w:rPr>
        <w:t xml:space="preserve">- вносим в Прайсы </w:t>
      </w:r>
      <w:r w:rsidRPr="00A051F7">
        <w:rPr>
          <w:rFonts w:ascii="Times New Roman" w:hAnsi="Times New Roman" w:cs="Times New Roman"/>
          <w:bCs/>
          <w:sz w:val="28"/>
          <w:szCs w:val="28"/>
        </w:rPr>
        <w:t>доп. информацию (ед. измерения, контакты, фото товара, кол-во, шт. (короб, слой, поддон), штрих-код) для наглядности при работе Менеджера с Клиентами.</w:t>
      </w:r>
    </w:p>
    <w:p w:rsidR="00FE7F9D" w:rsidRDefault="00FE7F9D" w:rsidP="00A051F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51F7" w:rsidRPr="00A051F7" w:rsidRDefault="00A051F7" w:rsidP="00A051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51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1FACC2B8" wp14:editId="1A1681EC">
            <wp:extent cx="5940425" cy="289623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7A5F">
        <w:rPr>
          <w:rFonts w:ascii="Times New Roman" w:hAnsi="Times New Roman" w:cs="Times New Roman"/>
          <w:b/>
          <w:bCs/>
          <w:sz w:val="28"/>
          <w:szCs w:val="28"/>
        </w:rPr>
        <w:t>4) Наценка, % (факт/план)</w:t>
      </w: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27A5F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A5F">
        <w:rPr>
          <w:rFonts w:ascii="Times New Roman" w:hAnsi="Times New Roman" w:cs="Times New Roman"/>
          <w:sz w:val="28"/>
          <w:szCs w:val="28"/>
        </w:rPr>
        <w:t xml:space="preserve">Создан для использования сотрудниками отделов продаж компании, отвечающих за реализацию продукции (товаров). </w:t>
      </w: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27A5F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A5F">
        <w:rPr>
          <w:rFonts w:ascii="Times New Roman" w:hAnsi="Times New Roman" w:cs="Times New Roman"/>
          <w:bCs/>
          <w:sz w:val="28"/>
          <w:szCs w:val="28"/>
        </w:rPr>
        <w:lastRenderedPageBreak/>
        <w:t>Коммуникация с каналами продаж с учетом Прайс-индекса и адаптации товара в рынок</w:t>
      </w:r>
      <w:r w:rsidRPr="00827A5F">
        <w:rPr>
          <w:rFonts w:ascii="Times New Roman" w:hAnsi="Times New Roman" w:cs="Times New Roman"/>
          <w:sz w:val="28"/>
          <w:szCs w:val="28"/>
        </w:rPr>
        <w:t>:</w:t>
      </w:r>
    </w:p>
    <w:p w:rsidR="00827A5F" w:rsidRPr="00827A5F" w:rsidRDefault="00827A5F" w:rsidP="00827A5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A5F">
        <w:rPr>
          <w:rFonts w:ascii="Times New Roman" w:hAnsi="Times New Roman" w:cs="Times New Roman"/>
          <w:sz w:val="28"/>
          <w:szCs w:val="28"/>
        </w:rPr>
        <w:t xml:space="preserve">- </w:t>
      </w:r>
      <w:r w:rsidRPr="00827A5F">
        <w:rPr>
          <w:rFonts w:ascii="Times New Roman" w:hAnsi="Times New Roman" w:cs="Times New Roman"/>
          <w:bCs/>
          <w:sz w:val="28"/>
          <w:szCs w:val="28"/>
        </w:rPr>
        <w:t xml:space="preserve">для постановки задач (план) и контроля за их выполнением (факт) по маржинальности и плановому Индексу маржи, по Менеджерам и Компании в целом, </w:t>
      </w:r>
      <w:r w:rsidRPr="00827A5F">
        <w:rPr>
          <w:rFonts w:ascii="Times New Roman" w:hAnsi="Times New Roman" w:cs="Times New Roman"/>
          <w:sz w:val="28"/>
          <w:szCs w:val="28"/>
        </w:rPr>
        <w:t xml:space="preserve">с учетом маржинального портфеля продаж и планового Индекса Маржи </w:t>
      </w: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7A5F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A5F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827A5F" w:rsidRPr="00827A5F" w:rsidRDefault="00827A5F" w:rsidP="00827A5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7A5F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827A5F">
        <w:rPr>
          <w:rFonts w:ascii="Times New Roman" w:hAnsi="Times New Roman" w:cs="Times New Roman"/>
          <w:bCs/>
          <w:sz w:val="28"/>
          <w:szCs w:val="28"/>
        </w:rPr>
        <w:t>;</w:t>
      </w:r>
    </w:p>
    <w:p w:rsidR="00827A5F" w:rsidRPr="00827A5F" w:rsidRDefault="00827A5F" w:rsidP="00827A5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A5F">
        <w:rPr>
          <w:rFonts w:ascii="Times New Roman" w:hAnsi="Times New Roman" w:cs="Times New Roman"/>
          <w:sz w:val="28"/>
          <w:szCs w:val="28"/>
        </w:rPr>
        <w:t xml:space="preserve">- </w:t>
      </w:r>
      <w:r w:rsidRPr="00827A5F">
        <w:rPr>
          <w:rFonts w:ascii="Times New Roman" w:hAnsi="Times New Roman" w:cs="Times New Roman"/>
          <w:bCs/>
          <w:sz w:val="28"/>
          <w:szCs w:val="28"/>
        </w:rPr>
        <w:t>для разработки и внедрению стимулирующих мероприятий, выполнению плана по Клиентам и Компании в целом по Марже.</w:t>
      </w:r>
      <w:r w:rsidRPr="00827A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27A5F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827A5F" w:rsidRPr="00827A5F" w:rsidRDefault="00827A5F" w:rsidP="00827A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A5F">
        <w:rPr>
          <w:rFonts w:ascii="Times New Roman" w:hAnsi="Times New Roman" w:cs="Times New Roman"/>
          <w:sz w:val="28"/>
          <w:szCs w:val="28"/>
        </w:rPr>
        <w:t>Состоит из 1-о блока (</w:t>
      </w:r>
      <w:r w:rsidRPr="00827A5F">
        <w:rPr>
          <w:rFonts w:ascii="Times New Roman" w:hAnsi="Times New Roman" w:cs="Times New Roman"/>
          <w:bCs/>
          <w:sz w:val="28"/>
          <w:szCs w:val="28"/>
        </w:rPr>
        <w:t>Наценка, % (факт/план)</w:t>
      </w:r>
      <w:r w:rsidRPr="00827A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7A5F">
        <w:rPr>
          <w:rFonts w:ascii="Times New Roman" w:hAnsi="Times New Roman" w:cs="Times New Roman"/>
          <w:sz w:val="28"/>
          <w:szCs w:val="28"/>
        </w:rPr>
        <w:t xml:space="preserve">– </w:t>
      </w:r>
      <w:r w:rsidRPr="00827A5F">
        <w:rPr>
          <w:rFonts w:ascii="Times New Roman" w:hAnsi="Times New Roman" w:cs="Times New Roman"/>
          <w:bCs/>
          <w:sz w:val="28"/>
          <w:szCs w:val="28"/>
        </w:rPr>
        <w:t>планирование наценки по Менеджерам (план по наценке, % - ежемесячно</w:t>
      </w:r>
      <w:r w:rsidRPr="00827A5F">
        <w:rPr>
          <w:rFonts w:ascii="Times New Roman" w:hAnsi="Times New Roman" w:cs="Times New Roman"/>
          <w:sz w:val="28"/>
          <w:szCs w:val="28"/>
        </w:rPr>
        <w:t>)):</w:t>
      </w:r>
    </w:p>
    <w:p w:rsidR="00827A5F" w:rsidRPr="00827A5F" w:rsidRDefault="00827A5F" w:rsidP="007F02B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A5F">
        <w:rPr>
          <w:rFonts w:ascii="Times New Roman" w:hAnsi="Times New Roman" w:cs="Times New Roman"/>
          <w:sz w:val="28"/>
          <w:szCs w:val="28"/>
        </w:rPr>
        <w:t xml:space="preserve">- </w:t>
      </w:r>
      <w:r w:rsidRPr="00827A5F">
        <w:rPr>
          <w:rFonts w:ascii="Times New Roman" w:hAnsi="Times New Roman" w:cs="Times New Roman"/>
          <w:bCs/>
          <w:sz w:val="28"/>
          <w:szCs w:val="28"/>
        </w:rPr>
        <w:t xml:space="preserve">планирование по Марже по Менеджерам и Компании </w:t>
      </w:r>
      <w:r w:rsidRPr="00827A5F">
        <w:rPr>
          <w:rFonts w:ascii="Times New Roman" w:hAnsi="Times New Roman" w:cs="Times New Roman"/>
          <w:sz w:val="28"/>
          <w:szCs w:val="28"/>
        </w:rPr>
        <w:t>с учетом маржинального портфеля продаж и планового Индекса Маржи</w:t>
      </w:r>
    </w:p>
    <w:p w:rsidR="00827A5F" w:rsidRPr="00827A5F" w:rsidRDefault="00827A5F" w:rsidP="007F02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7A5F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827A5F" w:rsidRPr="00827A5F" w:rsidRDefault="00827A5F" w:rsidP="007F02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A5F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827A5F" w:rsidRPr="00827A5F" w:rsidRDefault="00827A5F" w:rsidP="007F02B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A5F">
        <w:rPr>
          <w:rFonts w:ascii="Times New Roman" w:hAnsi="Times New Roman" w:cs="Times New Roman"/>
          <w:sz w:val="28"/>
          <w:szCs w:val="28"/>
        </w:rPr>
        <w:t>для контроля достижения плановой Прибыли</w:t>
      </w:r>
      <w:r w:rsidRPr="00827A5F">
        <w:rPr>
          <w:rFonts w:ascii="Times New Roman" w:hAnsi="Times New Roman" w:cs="Times New Roman"/>
          <w:bCs/>
          <w:sz w:val="28"/>
          <w:szCs w:val="28"/>
        </w:rPr>
        <w:t>;</w:t>
      </w:r>
    </w:p>
    <w:p w:rsidR="00827A5F" w:rsidRPr="00827A5F" w:rsidRDefault="00827A5F" w:rsidP="007F02B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A5F">
        <w:rPr>
          <w:rFonts w:ascii="Times New Roman" w:hAnsi="Times New Roman" w:cs="Times New Roman"/>
          <w:sz w:val="28"/>
          <w:szCs w:val="28"/>
        </w:rPr>
        <w:t>- контроль по Индексу Маржи.</w:t>
      </w:r>
    </w:p>
    <w:p w:rsidR="00827A5F" w:rsidRDefault="00827A5F" w:rsidP="007F02B8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7A5F" w:rsidRDefault="007F02B8" w:rsidP="007F02B8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470AD945" wp14:editId="5DC90CF2">
            <wp:extent cx="5940425" cy="3497580"/>
            <wp:effectExtent l="0" t="0" r="3175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2B8" w:rsidRDefault="007F02B8" w:rsidP="007F02B8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02B8" w:rsidRDefault="007F02B8" w:rsidP="007F02B8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3F857EEF" wp14:editId="45B156A0">
            <wp:extent cx="5940425" cy="99949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E67" w:rsidRDefault="001C5E67" w:rsidP="007F02B8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освоения модуля: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обновл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соответствующих товаров и услуг;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деятельности конкурентов, а также подготов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таких изменениях для руководителей по сбыту;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освоения модуля: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Слушатели узнают: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Метапредметные результаты: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Выпускник программы способен осуществлять поиск, критический анализ и синтез информации, применять системный подход для решения поставленных задач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Личностные результаты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программы способен управлять своим временем, выстраивать и реализовывать траекторию саморазвития на основе принципов образования в течение всей жизни.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Предметные результаты: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Умения: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Составлять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Получать и обновлять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Оценивать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рекомендация соответствующих товаров и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торговых презентаций для демонстрации преимуществ от использования товаров или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конкурентов, а также подготовка отчетов о таких изменениях для руководителей по сбыту;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Назначать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кредитования, а также подготовка и применение договоров купли-продажи;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Согласовывать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товаров, установки оборудования и оказания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Подготавливать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руководителей по сбыту об осуществленных продажах и реализуемости товаров и услуг;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Знания: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стратегического менеджмента и маркетинга;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управления проектами;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бизнес-планирования и прогнозирования;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Ключевые и обеспечивающие бизнес-процессы организации.</w:t>
      </w: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Материально-техническое обеспечение для освоения модуля: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Рабочее место педагогического работника и обучающегося должно быть оборудовано персональным компьютером и компьютерной периферией (веб-камерой, микрофоном, аудиоколонками и(или) наушниками).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В состав программно-аппаратных комплексов включено (установлено) программное обеспечение, необходимое для осуществления учебного процесса: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-</w:t>
      </w:r>
      <w:r w:rsidRPr="001A094F">
        <w:rPr>
          <w:rFonts w:ascii="Times New Roman" w:hAnsi="Times New Roman" w:cs="Times New Roman"/>
          <w:bCs/>
          <w:sz w:val="28"/>
          <w:szCs w:val="28"/>
        </w:rPr>
        <w:tab/>
        <w:t>общего назначения (операционная система, офисные приложения, средства обеспечения информационной безопасности, графический, видео- и аудио-редакторы).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образовательные ресурсы: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курс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прибыли через систему управления выручкой и построение дистрибуции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hyperlink r:id="rId26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видеоресурсы (</w:t>
      </w:r>
      <w:hyperlink r:id="rId27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 материалы (</w:t>
      </w:r>
      <w:hyperlink r:id="rId28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информационные ресурсы: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электронно-библиотечные ресурсы и системы: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Информационной системой "Единое окно доступа к образовательным ресурсам" – Режим доступа: </w:t>
      </w:r>
      <w:hyperlink r:id="rId29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http://window.edu.ru/</w:t>
        </w:r>
      </w:hyperlink>
      <w:r w:rsidRPr="001A094F">
        <w:rPr>
          <w:rFonts w:ascii="Times New Roman" w:hAnsi="Times New Roman" w:cs="Times New Roman"/>
          <w:bCs/>
          <w:sz w:val="28"/>
          <w:szCs w:val="28"/>
        </w:rPr>
        <w:t>, свободный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информационно-справочные системы: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Интернет-проект «Энциклопедия маркетинга»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http://www.marketing.spb.ru/read.htm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Andrey Voyevodin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http://enbv.narod.ru/index.html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http://www.consultant.ru, свободный;</w:t>
      </w:r>
    </w:p>
    <w:p w:rsidR="00EF19A8" w:rsidRPr="001A094F" w:rsidRDefault="00EF19A8" w:rsidP="00EF19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http://docs.cntd.ru/, свободный.</w:t>
      </w: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Рабочая программа «Модуль 4. </w:t>
      </w:r>
      <w:r w:rsidR="00C13941"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Маржинальный портфель</w:t>
      </w: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1B0AF1" w:rsidRPr="001A094F" w:rsidRDefault="001B0AF1" w:rsidP="00543D5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модуля:</w:t>
      </w:r>
    </w:p>
    <w:p w:rsidR="001B0AF1" w:rsidRDefault="00543D59" w:rsidP="009C5FE4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Калькулятор маржинальности и ТБУ.</w:t>
      </w:r>
    </w:p>
    <w:p w:rsidR="00543D59" w:rsidRDefault="00543D59" w:rsidP="009C5FE4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портфеля продаж.</w:t>
      </w:r>
    </w:p>
    <w:p w:rsidR="00543D59" w:rsidRDefault="00543D59" w:rsidP="00543D5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3D59" w:rsidRDefault="00543D59" w:rsidP="00543D5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нужны инструменты:</w:t>
      </w:r>
    </w:p>
    <w:p w:rsidR="00543D59" w:rsidRDefault="00543D59" w:rsidP="009C5FE4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оперативного анализа и принятия мер по выходу на ТБУ (отгрузка, кг., отгрузка, руб., маржа, руб.).</w:t>
      </w:r>
    </w:p>
    <w:p w:rsidR="00543D59" w:rsidRPr="00543D59" w:rsidRDefault="00543D59" w:rsidP="009C5FE4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моделирования прибыли за счет распределения долей групп товаров с учетом маржинальности.</w:t>
      </w:r>
    </w:p>
    <w:p w:rsidR="00543D59" w:rsidRPr="001A094F" w:rsidRDefault="00543D59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освоения модуля: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обновл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соответствующих товаров и услуг;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деятельности конкурентов, а также подготов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таких изменениях для руководителей по сбыту;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освоения модуля: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Слушатели узнают: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Метапредметные результаты: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Выпускник программы способен осуществлять поиск, критический анализ и синтез информации, применять системный подход для решения поставленных задач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Личностные результаты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программы способен управлять своим временем, выстраивать и реализовывать траекторию саморазвития на основе принципов образования в течение всей жизни.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Предметные результаты: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Умения: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Составлять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Получать и обновлять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Оценивать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рекомендация соответствующих товаров и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торговых презентаций для демонстрации преимуществ от использования товаров или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конкурентов, а также подготовка отчетов о таких изменениях для руководителей по сбыту;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Назначать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кредитования, а также подготовка и применение договоров купли-продажи;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Согласовывать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товаров, установки оборудования и оказания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Подготавливать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руководителей по сбыту об осуществленных продажах и реализуемости товаров и услуг;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Знания: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стратегического менеджмента и маркетинга;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управления проектами;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бизнес-планирования и прогнозирования;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Ключевые и обеспечивающие бизнес-процессы организации.</w:t>
      </w: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Материально-техническое обеспечение для освоения модуля: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Рабочее место педагогического работника и обучающегося должно быть оборудовано персональным компьютером и компьютерной периферией (веб-камерой, микрофоном, аудиоколонками и(или) наушниками).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В состав программно-аппаратных комплексов включено (установлено) программное обеспечение, необходимое для осуществления учебного процесса: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-</w:t>
      </w:r>
      <w:r w:rsidRPr="001A094F">
        <w:rPr>
          <w:rFonts w:ascii="Times New Roman" w:hAnsi="Times New Roman" w:cs="Times New Roman"/>
          <w:bCs/>
          <w:sz w:val="28"/>
          <w:szCs w:val="28"/>
        </w:rPr>
        <w:tab/>
        <w:t>общего назначения (операционная система, офисные приложения, средства обеспечения информационной безопасности, графический, видео- и аудио-редакторы).</w:t>
      </w: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52024" w:rsidRPr="001A094F" w:rsidRDefault="00852024" w:rsidP="001A09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образовательные ресурсы: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курс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прибыли через систему управления выручкой и построение дистрибуции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hyperlink r:id="rId30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видеоресурсы (</w:t>
      </w:r>
      <w:hyperlink r:id="rId31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 материалы (</w:t>
      </w:r>
      <w:hyperlink r:id="rId32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информационные ресурсы: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электронно-библиотечные ресурсы и системы: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Информационной системой "Единое окно доступа к образовательным ресурсам" – Режим доступа: </w:t>
      </w:r>
      <w:hyperlink r:id="rId33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http://window.edu.ru/</w:t>
        </w:r>
      </w:hyperlink>
      <w:r w:rsidRPr="001A094F">
        <w:rPr>
          <w:rFonts w:ascii="Times New Roman" w:hAnsi="Times New Roman" w:cs="Times New Roman"/>
          <w:bCs/>
          <w:sz w:val="28"/>
          <w:szCs w:val="28"/>
        </w:rPr>
        <w:t>, свободный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информационно-справочные системы: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Интернет-проект «Энциклопедия маркетинга»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http://www.marketing.spb.ru/read.htm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Andrey Voyevodin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http://enbv.narod.ru/index.html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http://www.consultant.ru, свободный;</w:t>
      </w:r>
    </w:p>
    <w:p w:rsidR="00EF19A8" w:rsidRPr="001A094F" w:rsidRDefault="00EF19A8" w:rsidP="00EF19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http://docs.cntd.ru/, свободный.</w:t>
      </w:r>
    </w:p>
    <w:p w:rsidR="00852024" w:rsidRPr="001A094F" w:rsidRDefault="00852024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3941" w:rsidRPr="001A094F" w:rsidRDefault="00C13941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Рабочая программа «Модуль 5. Дебиторская задолженность»</w:t>
      </w:r>
    </w:p>
    <w:p w:rsidR="00C13941" w:rsidRPr="001A094F" w:rsidRDefault="00C13941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модуля:</w:t>
      </w:r>
    </w:p>
    <w:p w:rsidR="00C13941" w:rsidRPr="00CD6B77" w:rsidRDefault="00C13941" w:rsidP="00CD6B7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6B77" w:rsidRPr="00CD6B77" w:rsidRDefault="00CD6B77" w:rsidP="00CD6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B77"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Pr="00CD6B77">
        <w:rPr>
          <w:rFonts w:ascii="Times New Roman" w:hAnsi="Times New Roman" w:cs="Times New Roman"/>
          <w:b/>
          <w:bCs/>
          <w:sz w:val="28"/>
          <w:szCs w:val="28"/>
        </w:rPr>
        <w:t>Уровень ДЗ (ПДЗ) к выручке, % (норматив), уровень ДЗ (ПДЗ) к выручке, % (факт</w:t>
      </w:r>
      <w:r w:rsidRPr="00CD6B77">
        <w:rPr>
          <w:rFonts w:ascii="Times New Roman" w:hAnsi="Times New Roman" w:cs="Times New Roman"/>
          <w:b/>
          <w:sz w:val="28"/>
          <w:szCs w:val="28"/>
        </w:rPr>
        <w:t>):</w:t>
      </w:r>
    </w:p>
    <w:p w:rsidR="00CD6B77" w:rsidRPr="00CD6B77" w:rsidRDefault="00CD6B77" w:rsidP="00CD6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6B77" w:rsidRPr="00CD6B77" w:rsidRDefault="00CD6B77" w:rsidP="00CD6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D6B77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CD6B77" w:rsidRPr="00CD6B77" w:rsidRDefault="00CD6B77" w:rsidP="00CD6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 xml:space="preserve">Создан для применения сотрудниками отделов продаж компании, отвечающих за реализацию продукции (товаров). </w:t>
      </w:r>
    </w:p>
    <w:p w:rsidR="00CD6B77" w:rsidRPr="00CD6B77" w:rsidRDefault="00CD6B77" w:rsidP="00CD6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D6B77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CD6B77" w:rsidRPr="00CD6B77" w:rsidRDefault="00CD6B77" w:rsidP="00CD6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bCs/>
          <w:sz w:val="28"/>
          <w:szCs w:val="28"/>
        </w:rPr>
        <w:t>Определение «оптимального» (норматива) для Компании уровня ДЗ (ПДЗ) к выручке у АКБ с учетом их специфики (тип Клиента) и сравнения с текущей ситуации (факт)</w:t>
      </w:r>
      <w:r w:rsidRPr="00CD6B77">
        <w:rPr>
          <w:rFonts w:ascii="Times New Roman" w:hAnsi="Times New Roman" w:cs="Times New Roman"/>
          <w:sz w:val="28"/>
          <w:szCs w:val="28"/>
        </w:rPr>
        <w:t>: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 xml:space="preserve">- </w:t>
      </w:r>
      <w:r w:rsidRPr="00CD6B77">
        <w:rPr>
          <w:rFonts w:ascii="Times New Roman" w:hAnsi="Times New Roman" w:cs="Times New Roman"/>
          <w:bCs/>
          <w:sz w:val="28"/>
          <w:szCs w:val="28"/>
        </w:rPr>
        <w:t>для установления «оптимального» (норматива) для Компании уровня ДЗ (ПДЗ) к выручке у АКБ с учетом их специфики (тип Клиента)</w:t>
      </w:r>
      <w:r w:rsidRPr="00CD6B77">
        <w:rPr>
          <w:rFonts w:ascii="Times New Roman" w:hAnsi="Times New Roman" w:cs="Times New Roman"/>
          <w:sz w:val="28"/>
          <w:szCs w:val="28"/>
        </w:rPr>
        <w:t>;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CD6B77">
        <w:rPr>
          <w:rFonts w:ascii="Times New Roman" w:hAnsi="Times New Roman" w:cs="Times New Roman"/>
          <w:bCs/>
          <w:sz w:val="28"/>
          <w:szCs w:val="28"/>
        </w:rPr>
        <w:t>для понимания текущей ситуации (факт) по уровню ДЗ (ПДЗ) к выручке у АКБ, проведения анализа (норматив/факт) и «оперативного» реагирования по возврату денежных средств Компании;</w:t>
      </w:r>
    </w:p>
    <w:p w:rsidR="00CD6B77" w:rsidRPr="00CD6B77" w:rsidRDefault="00CD6B77" w:rsidP="00CD6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D6B77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CD6B77" w:rsidRPr="00CD6B77" w:rsidRDefault="00CD6B77" w:rsidP="00CD6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>Состоит из 2-х блоков (</w:t>
      </w:r>
      <w:r w:rsidRPr="00CD6B77">
        <w:rPr>
          <w:rFonts w:ascii="Times New Roman" w:hAnsi="Times New Roman" w:cs="Times New Roman"/>
          <w:bCs/>
          <w:sz w:val="28"/>
          <w:szCs w:val="28"/>
        </w:rPr>
        <w:t>уровень ДЗ (ПДЗ) к выручке, % (норматив), уровень ДЗ (ПДЗ) к выручке, % (факт</w:t>
      </w:r>
      <w:r w:rsidRPr="00CD6B77">
        <w:rPr>
          <w:rFonts w:ascii="Times New Roman" w:hAnsi="Times New Roman" w:cs="Times New Roman"/>
          <w:sz w:val="28"/>
          <w:szCs w:val="28"/>
        </w:rPr>
        <w:t>)):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>- блок «</w:t>
      </w:r>
      <w:r w:rsidRPr="00CD6B77">
        <w:rPr>
          <w:rFonts w:ascii="Times New Roman" w:hAnsi="Times New Roman" w:cs="Times New Roman"/>
          <w:b/>
          <w:bCs/>
          <w:sz w:val="28"/>
          <w:szCs w:val="28"/>
        </w:rPr>
        <w:t>уровень ДЗ (ПДЗ) к выручке, % (норматив)</w:t>
      </w:r>
      <w:r w:rsidRPr="00CD6B77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bCs/>
          <w:sz w:val="28"/>
          <w:szCs w:val="28"/>
        </w:rPr>
        <w:t>устанавливаем уровень ДЗ (ПДЗ) к выручке по АКБ и Компании (норматив) с учетом их специфики (тип Клиента)</w:t>
      </w:r>
      <w:r w:rsidRPr="00CD6B77">
        <w:rPr>
          <w:rFonts w:ascii="Times New Roman" w:hAnsi="Times New Roman" w:cs="Times New Roman"/>
          <w:sz w:val="28"/>
          <w:szCs w:val="28"/>
        </w:rPr>
        <w:t>;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>- блок «</w:t>
      </w:r>
      <w:r w:rsidRPr="00CD6B77">
        <w:rPr>
          <w:rFonts w:ascii="Times New Roman" w:hAnsi="Times New Roman" w:cs="Times New Roman"/>
          <w:b/>
          <w:bCs/>
          <w:sz w:val="28"/>
          <w:szCs w:val="28"/>
        </w:rPr>
        <w:t>уровень ДЗ (ПДЗ) к выручке, % (факт)</w:t>
      </w:r>
      <w:r w:rsidRPr="00CD6B77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>п</w:t>
      </w:r>
      <w:r w:rsidRPr="00CD6B77">
        <w:rPr>
          <w:rFonts w:ascii="Times New Roman" w:hAnsi="Times New Roman" w:cs="Times New Roman"/>
          <w:bCs/>
          <w:sz w:val="28"/>
          <w:szCs w:val="28"/>
        </w:rPr>
        <w:t>роводим расчет и анализа К вп (норматив/факт) по уровню ДЗ (ПДЗ) к выручке (АКБ, Компания)</w:t>
      </w:r>
      <w:r w:rsidRPr="00CD6B77">
        <w:rPr>
          <w:rFonts w:ascii="Times New Roman" w:hAnsi="Times New Roman" w:cs="Times New Roman"/>
          <w:sz w:val="28"/>
          <w:szCs w:val="28"/>
        </w:rPr>
        <w:t>;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 xml:space="preserve">- разрабатываем и проводим мероприятия по </w:t>
      </w:r>
      <w:r w:rsidRPr="00CD6B77">
        <w:rPr>
          <w:rFonts w:ascii="Times New Roman" w:hAnsi="Times New Roman" w:cs="Times New Roman"/>
          <w:bCs/>
          <w:sz w:val="28"/>
          <w:szCs w:val="28"/>
        </w:rPr>
        <w:t>возврату денежных средств Компании (К вп &lt; = 80 %).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 xml:space="preserve">В случае образования ПДЗ у Клиента Компания рискует пополнить оборотные средства заемными деньгами. Из расчета годовых процентов (переплат) – ср. величина равняется 15 – 20 %, ежемесячно Компания теряет 1,25 – 2,0 % Прибыли. Эти проценты необходимо компенсировать либо через снижение скидки на промоактивности, либо снижение себестоимости товара на величину кратную потери Прибыли (1,25 – 2,0 %). 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 xml:space="preserve">Контроль бизнес-процесса необходимо осуществлять при использовании Маржинального портфеля продаж и Индекса Маржи </w:t>
      </w:r>
    </w:p>
    <w:p w:rsidR="00CD6B77" w:rsidRPr="00CD6B77" w:rsidRDefault="00CD6B77" w:rsidP="00CD6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B77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CD6B77" w:rsidRPr="00CD6B77" w:rsidRDefault="00CD6B77" w:rsidP="00CD6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>который является гарантией достижения плановой прибыли.</w:t>
      </w: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B77" w:rsidRPr="00CD6B77" w:rsidRDefault="00CD6B77" w:rsidP="00CD6B7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B77">
        <w:rPr>
          <w:rFonts w:ascii="Times New Roman" w:hAnsi="Times New Roman" w:cs="Times New Roman"/>
          <w:sz w:val="28"/>
          <w:szCs w:val="28"/>
        </w:rPr>
        <w:t>Необходимо учитывать факторы негативного влияния и компенсировать их (снижение скидок, повышение цен, ввод маржинальной позиции, увеличить квант поставки, снизить частоту поставки).</w:t>
      </w:r>
    </w:p>
    <w:p w:rsidR="00CD6B77" w:rsidRDefault="00CD6B77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6B77" w:rsidRDefault="00CD6B77" w:rsidP="00CD6B7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6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7F92321A" wp14:editId="2958D2AA">
            <wp:extent cx="5940425" cy="1762125"/>
            <wp:effectExtent l="0" t="0" r="317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B77" w:rsidRPr="000B471E" w:rsidRDefault="00CD6B77" w:rsidP="000B471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>Необходимо разработать Калькулятор по Убыткам в следствии ПДЗ, а далее разработать План по компенсации Убытков (снижение скидок, повышение цен, ввод маржинальной позиции, увеличить квант поставки, снизить частоту поставки).</w:t>
      </w: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lastRenderedPageBreak/>
        <w:t>Контроль бизнес-процесса необходимо осуществлять при использовании Маржинального портфеля продаж и Индекса Маржи</w:t>
      </w: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471E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 xml:space="preserve">который является гарантией плановой прибыли. </w:t>
      </w:r>
    </w:p>
    <w:p w:rsid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471E"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Pr="000B471E">
        <w:rPr>
          <w:rFonts w:ascii="Times New Roman" w:hAnsi="Times New Roman" w:cs="Times New Roman"/>
          <w:b/>
          <w:bCs/>
          <w:sz w:val="28"/>
          <w:szCs w:val="28"/>
        </w:rPr>
        <w:t>Кредитная политика:</w:t>
      </w: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471E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 xml:space="preserve">Создан для применения сотрудниками отделов продаж компании, отвечающих за реализацию продукции (товаров). </w:t>
      </w: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471E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bCs/>
          <w:sz w:val="28"/>
          <w:szCs w:val="28"/>
        </w:rPr>
        <w:t>Формирование «оптимальных» для Компании условий кредитования Клиентов с учетом их специфики (тип Клиента)</w:t>
      </w:r>
      <w:r w:rsidRPr="000B471E">
        <w:rPr>
          <w:rFonts w:ascii="Times New Roman" w:hAnsi="Times New Roman" w:cs="Times New Roman"/>
          <w:sz w:val="28"/>
          <w:szCs w:val="28"/>
        </w:rPr>
        <w:t>:</w:t>
      </w: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 xml:space="preserve">- </w:t>
      </w:r>
      <w:r w:rsidRPr="000B471E">
        <w:rPr>
          <w:rFonts w:ascii="Times New Roman" w:hAnsi="Times New Roman" w:cs="Times New Roman"/>
          <w:bCs/>
          <w:sz w:val="28"/>
          <w:szCs w:val="28"/>
        </w:rPr>
        <w:t>для определения срока отсрочки (дней) для Клиентов с учетом их специфики (тип Клиента);</w:t>
      </w: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 xml:space="preserve">- </w:t>
      </w:r>
      <w:r w:rsidRPr="000B471E">
        <w:rPr>
          <w:rFonts w:ascii="Times New Roman" w:hAnsi="Times New Roman" w:cs="Times New Roman"/>
          <w:bCs/>
          <w:sz w:val="28"/>
          <w:szCs w:val="28"/>
        </w:rPr>
        <w:t>для установки лимита кредитования (% от объема закупа) для Клиентов с учетом их специфики (тип Клиента).</w:t>
      </w:r>
      <w:r w:rsidRPr="000B471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B471E">
        <w:rPr>
          <w:rFonts w:ascii="Times New Roman" w:hAnsi="Times New Roman" w:cs="Times New Roman"/>
          <w:i/>
          <w:sz w:val="28"/>
          <w:szCs w:val="28"/>
          <w:u w:val="single"/>
        </w:rPr>
        <w:t>в) Алгоритм заполнения:</w:t>
      </w: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 xml:space="preserve">Состоит из 1-ого блока (Кредитная политика - </w:t>
      </w:r>
      <w:r w:rsidRPr="000B471E">
        <w:rPr>
          <w:rFonts w:ascii="Times New Roman" w:hAnsi="Times New Roman" w:cs="Times New Roman"/>
          <w:bCs/>
          <w:sz w:val="28"/>
          <w:szCs w:val="28"/>
        </w:rPr>
        <w:t>разработка Кредитной политики (срок отсрочки, лимит кредитования)</w:t>
      </w:r>
      <w:r w:rsidRPr="000B471E">
        <w:rPr>
          <w:rFonts w:ascii="Times New Roman" w:hAnsi="Times New Roman" w:cs="Times New Roman"/>
          <w:sz w:val="28"/>
          <w:szCs w:val="28"/>
        </w:rPr>
        <w:t>:</w:t>
      </w: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 xml:space="preserve">- </w:t>
      </w:r>
      <w:r w:rsidRPr="000B471E">
        <w:rPr>
          <w:rFonts w:ascii="Times New Roman" w:hAnsi="Times New Roman" w:cs="Times New Roman"/>
          <w:bCs/>
          <w:sz w:val="28"/>
          <w:szCs w:val="28"/>
        </w:rPr>
        <w:t>определяем срок отсрочки (дней) для Клиентов с учетом их специфики (тип Клиента) – базовая, максимальная;</w:t>
      </w: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 xml:space="preserve">- </w:t>
      </w:r>
      <w:r w:rsidRPr="000B471E">
        <w:rPr>
          <w:rFonts w:ascii="Times New Roman" w:hAnsi="Times New Roman" w:cs="Times New Roman"/>
          <w:bCs/>
          <w:sz w:val="28"/>
          <w:szCs w:val="28"/>
        </w:rPr>
        <w:t>устанавливаем лимит кредитования (% от месячного объема закупа) для Клиентов с учетом их специфики (тип Клиента).</w:t>
      </w:r>
      <w:r w:rsidRPr="000B47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>Необходимо разработать Калькулятор по Затратам вследствие предоставления отсрочки платежей, а также Убытков в следствии ДЗ и меры по их компенсации (снижение скидок, повышение цен, ввод маржинальной позиции, увеличить квант поставки, снизить частоту поставки).</w:t>
      </w: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 xml:space="preserve">Контроль бизнес-процесса необходимо осуществлять при использовании Маржинального портфеля продаж и Индекса Маржи </w:t>
      </w: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471E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0B471E" w:rsidRPr="000B471E" w:rsidRDefault="000B471E" w:rsidP="000B47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0B471E" w:rsidRPr="000B471E" w:rsidRDefault="000B471E" w:rsidP="000B471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71E">
        <w:rPr>
          <w:rFonts w:ascii="Times New Roman" w:hAnsi="Times New Roman" w:cs="Times New Roman"/>
          <w:sz w:val="28"/>
          <w:szCs w:val="28"/>
        </w:rPr>
        <w:t xml:space="preserve">который является гарантией достижения плановой прибыли. </w:t>
      </w:r>
    </w:p>
    <w:p w:rsidR="00CD6B77" w:rsidRPr="000B471E" w:rsidRDefault="00CD6B77" w:rsidP="000B471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6B77" w:rsidRPr="000B471E" w:rsidRDefault="00421D53" w:rsidP="00421D5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1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5D1E3A1" wp14:editId="2C0E005D">
            <wp:extent cx="5940425" cy="1943735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D53" w:rsidRPr="00CB7FC9" w:rsidRDefault="00421D53" w:rsidP="00CB7FC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7FC9" w:rsidRPr="00CB7FC9" w:rsidRDefault="00CB7FC9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sz w:val="28"/>
          <w:szCs w:val="28"/>
        </w:rPr>
        <w:t xml:space="preserve">Необходимо разработать Калькулятор Сделки при работе с новыми Клиентами, в котором будет учитываться переменная часть Затрат по Коммерческим условиям работы с Клиентом. </w:t>
      </w:r>
    </w:p>
    <w:p w:rsidR="00CB7FC9" w:rsidRPr="00CB7FC9" w:rsidRDefault="00CB7FC9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7FC9" w:rsidRPr="00CB7FC9" w:rsidRDefault="00CB7FC9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sz w:val="28"/>
          <w:szCs w:val="28"/>
        </w:rPr>
        <w:t xml:space="preserve">Контроль бизнес-процесса необходимо осуществлять при использовании Маржинального портфеля продаж и Индекса Маржи </w:t>
      </w:r>
    </w:p>
    <w:p w:rsidR="00CB7FC9" w:rsidRPr="00CB7FC9" w:rsidRDefault="00CB7FC9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7FC9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CB7FC9" w:rsidRPr="00CB7FC9" w:rsidRDefault="00CB7FC9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CB7FC9" w:rsidRPr="00CB7FC9" w:rsidRDefault="00CB7FC9" w:rsidP="005331C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sz w:val="28"/>
          <w:szCs w:val="28"/>
        </w:rPr>
        <w:t xml:space="preserve">который является гарантией плановой прибыли. </w:t>
      </w:r>
    </w:p>
    <w:p w:rsidR="00CB7FC9" w:rsidRPr="00CB7FC9" w:rsidRDefault="00CB7FC9" w:rsidP="00CB7FC9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CB7FC9" w:rsidRPr="00CB7FC9" w:rsidRDefault="00CB7FC9" w:rsidP="00CB7FC9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CB7FC9">
        <w:rPr>
          <w:rFonts w:ascii="Times New Roman" w:hAnsi="Times New Roman" w:cs="Times New Roman"/>
          <w:b/>
          <w:bCs/>
          <w:sz w:val="28"/>
          <w:szCs w:val="28"/>
        </w:rPr>
        <w:t>3) Система контроля за ДЗ (ПДЗ):</w:t>
      </w:r>
    </w:p>
    <w:p w:rsidR="00CB7FC9" w:rsidRPr="00CB7FC9" w:rsidRDefault="00CB7FC9" w:rsidP="00CB7FC9">
      <w:pPr>
        <w:spacing w:after="0" w:line="240" w:lineRule="auto"/>
        <w:ind w:firstLine="709"/>
        <w:contextualSpacing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B7FC9">
        <w:rPr>
          <w:rFonts w:ascii="Times New Roman" w:hAnsi="Times New Roman" w:cs="Times New Roman"/>
          <w:i/>
          <w:sz w:val="28"/>
          <w:szCs w:val="28"/>
          <w:u w:val="single"/>
        </w:rPr>
        <w:t>а) Описание инструмента:</w:t>
      </w:r>
    </w:p>
    <w:p w:rsidR="00CB7FC9" w:rsidRPr="00CB7FC9" w:rsidRDefault="00CB7FC9" w:rsidP="00CB7F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sz w:val="28"/>
          <w:szCs w:val="28"/>
        </w:rPr>
        <w:t xml:space="preserve">Создан для применения сотрудниками отделов продаж компании, отвечающих за реализацию продукции (товаров). </w:t>
      </w:r>
    </w:p>
    <w:p w:rsidR="00CB7FC9" w:rsidRPr="00CB7FC9" w:rsidRDefault="00CB7FC9" w:rsidP="00CB7F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B7FC9">
        <w:rPr>
          <w:rFonts w:ascii="Times New Roman" w:hAnsi="Times New Roman" w:cs="Times New Roman"/>
          <w:i/>
          <w:sz w:val="28"/>
          <w:szCs w:val="28"/>
          <w:u w:val="single"/>
        </w:rPr>
        <w:t xml:space="preserve">б) Целью внедрения инструмента является: </w:t>
      </w:r>
    </w:p>
    <w:p w:rsidR="00CB7FC9" w:rsidRPr="00CB7FC9" w:rsidRDefault="00CB7FC9" w:rsidP="00CB7F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bCs/>
          <w:sz w:val="28"/>
          <w:szCs w:val="28"/>
        </w:rPr>
        <w:t>«Оперативный» сбор информации, анализ и принятие мер по ДЗ (ПДЗ) ответственными лицами (Менеджер)</w:t>
      </w:r>
      <w:r w:rsidRPr="00CB7FC9">
        <w:rPr>
          <w:rFonts w:ascii="Times New Roman" w:hAnsi="Times New Roman" w:cs="Times New Roman"/>
          <w:sz w:val="28"/>
          <w:szCs w:val="28"/>
        </w:rPr>
        <w:t>:</w:t>
      </w:r>
    </w:p>
    <w:p w:rsidR="00CB7FC9" w:rsidRPr="00CB7FC9" w:rsidRDefault="00CB7FC9" w:rsidP="00CB7F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sz w:val="28"/>
          <w:szCs w:val="28"/>
        </w:rPr>
        <w:t xml:space="preserve">- </w:t>
      </w:r>
      <w:r w:rsidRPr="00CB7FC9">
        <w:rPr>
          <w:rFonts w:ascii="Times New Roman" w:hAnsi="Times New Roman" w:cs="Times New Roman"/>
          <w:bCs/>
          <w:sz w:val="28"/>
          <w:szCs w:val="28"/>
        </w:rPr>
        <w:t>для «оперативного» сбора и анализа информации по ДЗ (ПДЗ);</w:t>
      </w:r>
    </w:p>
    <w:p w:rsidR="00CB7FC9" w:rsidRPr="00CB7FC9" w:rsidRDefault="00CB7FC9" w:rsidP="00CB7F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sz w:val="28"/>
          <w:szCs w:val="28"/>
        </w:rPr>
        <w:t xml:space="preserve">- </w:t>
      </w:r>
      <w:r w:rsidRPr="00CB7FC9">
        <w:rPr>
          <w:rFonts w:ascii="Times New Roman" w:hAnsi="Times New Roman" w:cs="Times New Roman"/>
          <w:bCs/>
          <w:sz w:val="28"/>
          <w:szCs w:val="28"/>
        </w:rPr>
        <w:t>для разработки мероприятий и принятия мер по ДЗ (ПДЗ) в случае превышения норматива уровня ДЗ (ПДЗ) к выручке.</w:t>
      </w:r>
    </w:p>
    <w:p w:rsidR="00CB7FC9" w:rsidRPr="00CB7FC9" w:rsidRDefault="00CB7FC9" w:rsidP="00CB7F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sz w:val="28"/>
          <w:szCs w:val="28"/>
        </w:rPr>
        <w:t>в) Алгоритм заполнения:</w:t>
      </w:r>
    </w:p>
    <w:p w:rsidR="00CB7FC9" w:rsidRPr="00CB7FC9" w:rsidRDefault="00CB7FC9" w:rsidP="00CB7F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sz w:val="28"/>
          <w:szCs w:val="28"/>
        </w:rPr>
        <w:t>Состоит из 1-ого блока (</w:t>
      </w:r>
      <w:r w:rsidRPr="00CB7FC9">
        <w:rPr>
          <w:rFonts w:ascii="Times New Roman" w:hAnsi="Times New Roman" w:cs="Times New Roman"/>
          <w:bCs/>
          <w:sz w:val="28"/>
          <w:szCs w:val="28"/>
        </w:rPr>
        <w:t>система контроля за ДЗ (ПДЗ)</w:t>
      </w:r>
      <w:r w:rsidRPr="00CB7FC9">
        <w:rPr>
          <w:rFonts w:ascii="Times New Roman" w:hAnsi="Times New Roman" w:cs="Times New Roman"/>
          <w:sz w:val="28"/>
          <w:szCs w:val="28"/>
        </w:rPr>
        <w:t xml:space="preserve"> – </w:t>
      </w:r>
      <w:r w:rsidRPr="00CB7FC9">
        <w:rPr>
          <w:rFonts w:ascii="Times New Roman" w:hAnsi="Times New Roman" w:cs="Times New Roman"/>
          <w:bCs/>
          <w:sz w:val="28"/>
          <w:szCs w:val="28"/>
        </w:rPr>
        <w:t>установление системы контроля за уровнем ДЗ (ПДЗ)</w:t>
      </w:r>
      <w:r w:rsidRPr="00CB7FC9">
        <w:rPr>
          <w:rFonts w:ascii="Times New Roman" w:hAnsi="Times New Roman" w:cs="Times New Roman"/>
          <w:sz w:val="28"/>
          <w:szCs w:val="28"/>
        </w:rPr>
        <w:t>:</w:t>
      </w:r>
    </w:p>
    <w:p w:rsidR="00CB7FC9" w:rsidRPr="00CB7FC9" w:rsidRDefault="00CB7FC9" w:rsidP="00CB7F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B7FC9">
        <w:rPr>
          <w:rFonts w:ascii="Times New Roman" w:hAnsi="Times New Roman" w:cs="Times New Roman"/>
          <w:sz w:val="28"/>
          <w:szCs w:val="28"/>
        </w:rPr>
        <w:t xml:space="preserve">- </w:t>
      </w:r>
      <w:r w:rsidRPr="00CB7FC9">
        <w:rPr>
          <w:rFonts w:ascii="Times New Roman" w:hAnsi="Times New Roman" w:cs="Times New Roman"/>
          <w:bCs/>
          <w:sz w:val="28"/>
          <w:szCs w:val="28"/>
        </w:rPr>
        <w:t>устанавливаем систему контроля за уровнем ДЗ (ПДЗ) - ответственный, информация, периодичность;</w:t>
      </w:r>
    </w:p>
    <w:p w:rsidR="00CB7FC9" w:rsidRPr="00CB7FC9" w:rsidRDefault="00CB7FC9" w:rsidP="00CB7FC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FC9">
        <w:rPr>
          <w:rFonts w:ascii="Times New Roman" w:hAnsi="Times New Roman" w:cs="Times New Roman"/>
          <w:sz w:val="28"/>
          <w:szCs w:val="28"/>
        </w:rPr>
        <w:t xml:space="preserve">- «оперативно» реагируем </w:t>
      </w:r>
      <w:r w:rsidRPr="00CB7FC9">
        <w:rPr>
          <w:rFonts w:ascii="Times New Roman" w:hAnsi="Times New Roman" w:cs="Times New Roman"/>
          <w:bCs/>
          <w:sz w:val="28"/>
          <w:szCs w:val="28"/>
        </w:rPr>
        <w:t>в случае превышения норматива уровня ДЗ (ПДЗ) к выручке по Клиентам (АКБ).</w:t>
      </w:r>
    </w:p>
    <w:p w:rsidR="00421D53" w:rsidRDefault="00421D53" w:rsidP="00421D53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1D53" w:rsidRDefault="00500F3A" w:rsidP="00421D53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0F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779BCA85" wp14:editId="604312FE">
            <wp:extent cx="5940425" cy="703580"/>
            <wp:effectExtent l="0" t="0" r="3175" b="12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F3A" w:rsidRPr="00AA3103" w:rsidRDefault="00500F3A" w:rsidP="00AA310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3103" w:rsidRPr="00AA3103" w:rsidRDefault="00AA3103" w:rsidP="00AA310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03">
        <w:rPr>
          <w:rFonts w:ascii="Times New Roman" w:hAnsi="Times New Roman" w:cs="Times New Roman"/>
          <w:sz w:val="28"/>
          <w:szCs w:val="28"/>
        </w:rPr>
        <w:t xml:space="preserve">В случае образования ПДЗ у Клиента Компания рискует пополнить оборотные средства заемными деньгами. Из расчета годовых процентов </w:t>
      </w:r>
      <w:r w:rsidRPr="00AA3103">
        <w:rPr>
          <w:rFonts w:ascii="Times New Roman" w:hAnsi="Times New Roman" w:cs="Times New Roman"/>
          <w:sz w:val="28"/>
          <w:szCs w:val="28"/>
        </w:rPr>
        <w:lastRenderedPageBreak/>
        <w:t xml:space="preserve">(переплат) – ср. величина равняется 15 – 20 %, ежемесячно Компания теряет 1,25 – 2,0 % Прибыли. Эти проценты необходимо компенсировать либо через снижение скидки на промоактивности, либо снижение себестоимости товара на величину кратную потери Прибыли (1,25 – 2,0 %). </w:t>
      </w:r>
    </w:p>
    <w:p w:rsidR="00AA3103" w:rsidRPr="00AA3103" w:rsidRDefault="00AA3103" w:rsidP="00AA310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103" w:rsidRPr="00AA3103" w:rsidRDefault="00AA3103" w:rsidP="00AA310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03">
        <w:rPr>
          <w:rFonts w:ascii="Times New Roman" w:hAnsi="Times New Roman" w:cs="Times New Roman"/>
          <w:sz w:val="28"/>
          <w:szCs w:val="28"/>
        </w:rPr>
        <w:t xml:space="preserve">Контроль бизнес-процесса необходимо осуществлять при использовании Маржинального портфеля продаж и Индекса Маржи </w:t>
      </w:r>
    </w:p>
    <w:p w:rsidR="00AA3103" w:rsidRPr="00AA3103" w:rsidRDefault="00AA3103" w:rsidP="00AA31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103">
        <w:rPr>
          <w:rFonts w:ascii="Times New Roman" w:hAnsi="Times New Roman" w:cs="Times New Roman"/>
          <w:b/>
          <w:sz w:val="28"/>
          <w:szCs w:val="28"/>
        </w:rPr>
        <w:t>Выручка – Перем. расходы = Маржа;</w:t>
      </w:r>
    </w:p>
    <w:p w:rsidR="00AA3103" w:rsidRPr="00AA3103" w:rsidRDefault="00AA3103" w:rsidP="00AA31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3103">
        <w:rPr>
          <w:rFonts w:ascii="Times New Roman" w:hAnsi="Times New Roman" w:cs="Times New Roman"/>
          <w:b/>
          <w:sz w:val="28"/>
          <w:szCs w:val="28"/>
        </w:rPr>
        <w:t>Маржа / Кол-во товара в нат. ед. = Индекс Маржи</w:t>
      </w:r>
    </w:p>
    <w:p w:rsidR="00AA3103" w:rsidRPr="00AA3103" w:rsidRDefault="00AA3103" w:rsidP="00AA310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03">
        <w:rPr>
          <w:rFonts w:ascii="Times New Roman" w:hAnsi="Times New Roman" w:cs="Times New Roman"/>
          <w:sz w:val="28"/>
          <w:szCs w:val="28"/>
        </w:rPr>
        <w:t>который является гарантией плановой прибыли.</w:t>
      </w:r>
    </w:p>
    <w:p w:rsidR="00AA3103" w:rsidRPr="00AA3103" w:rsidRDefault="00AA3103" w:rsidP="00AA310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103" w:rsidRPr="00AA3103" w:rsidRDefault="00AA3103" w:rsidP="00AA310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103">
        <w:rPr>
          <w:rFonts w:ascii="Times New Roman" w:hAnsi="Times New Roman" w:cs="Times New Roman"/>
          <w:sz w:val="28"/>
          <w:szCs w:val="28"/>
        </w:rPr>
        <w:t>Необходимо учитывать факторы негативного влияния и компенсировать их (снижение скидок, повышение цен, ввод маржинальной позиции, увеличить квант поставки, снизить частоту поставки).</w:t>
      </w:r>
    </w:p>
    <w:p w:rsidR="00500F3A" w:rsidRDefault="00500F3A" w:rsidP="00500F3A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3103" w:rsidRDefault="00AA3103" w:rsidP="00500F3A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1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 wp14:anchorId="1C358A8C" wp14:editId="1FD932D0">
            <wp:extent cx="5940425" cy="965200"/>
            <wp:effectExtent l="0" t="0" r="3175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103" w:rsidRDefault="00AA3103" w:rsidP="007E28D4">
      <w:pPr>
        <w:spacing w:after="0" w:line="259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освоения модуля: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обновл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соответствующих товаров и услуг;</w:t>
      </w:r>
    </w:p>
    <w:p w:rsidR="006F02AD" w:rsidRPr="005C5162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деятельности конкурентов, а также подготов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ливать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5C5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таких изменениях для руководителей по сбыту;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освоения модуля: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Слушатели узнают: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Метапредметные результаты: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Выпускник программы способен осуществлять поиск, критический анализ и синтез информации, применять системный подход для решения поставленных задач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Личностные результаты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программы способен управлять своим временем, выстраивать и реализовывать траекторию саморазвития на основе принципов образования в течение всей жизни.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Предметные результаты: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Умения: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Составлять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перспективных клиентов при помощи справочников и других источников;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Получать и обновлять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товарах и услугах компании-производителя и конкурентов, а также о рыночной конъюнктуре;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Оценивать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ресурсов, а также рекомендация соответствующих товаров и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торговых презентаций для демонстрации преимуществ от использования товаров или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тслежива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клиентов и деятельност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конкурентов, а также подготовка отчетов о таких изменениях для руководителей по сбыту;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Назначать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кредитования, а также подготовка и применение договоров купли-продажи;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Согласовывать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товаров, установки оборудования и оказания услуг;</w:t>
      </w:r>
    </w:p>
    <w:p w:rsidR="006F02AD" w:rsidRPr="00E15026" w:rsidRDefault="006F02AD" w:rsidP="006F02A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Подготавливать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1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руководителей по сбыту об осуществленных продажах и реализуемости товаров и услуг;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Знания: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стратегического менеджмента и маркетинга;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управления проектами;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Основы бизнес-планирования и прогнозирования;</w:t>
      </w:r>
    </w:p>
    <w:p w:rsidR="006F02AD" w:rsidRPr="001A094F" w:rsidRDefault="006F02AD" w:rsidP="006F02AD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Ключевые и обеспечивающие бизнес-процессы организации.</w:t>
      </w:r>
    </w:p>
    <w:p w:rsidR="00C13941" w:rsidRPr="001A094F" w:rsidRDefault="00C13941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3941" w:rsidRPr="001A094F" w:rsidRDefault="00C13941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Материально-техническое обеспечение для освоения модуля:</w:t>
      </w:r>
    </w:p>
    <w:p w:rsidR="00C13941" w:rsidRPr="001A094F" w:rsidRDefault="00C13941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Рабочее место педагогического работника и обучающегося должно быть оборудовано персональным компьютером и компьютерной периферией (веб-камерой, микрофоном, аудиоколонками и(или) наушниками).</w:t>
      </w:r>
    </w:p>
    <w:p w:rsidR="00C13941" w:rsidRPr="001A094F" w:rsidRDefault="00C13941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В состав программно-аппаратных комплексов включено (установлено) программное обеспечение, необходимое для осуществления учебного процесса:</w:t>
      </w:r>
    </w:p>
    <w:p w:rsidR="00C13941" w:rsidRPr="001A094F" w:rsidRDefault="00C13941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-</w:t>
      </w:r>
      <w:r w:rsidRPr="001A094F">
        <w:rPr>
          <w:rFonts w:ascii="Times New Roman" w:hAnsi="Times New Roman" w:cs="Times New Roman"/>
          <w:bCs/>
          <w:sz w:val="28"/>
          <w:szCs w:val="28"/>
        </w:rPr>
        <w:tab/>
        <w:t>общего назначения (операционная система, офисные приложения, средства обеспечения информационной безопасности, графический, видео- и аудио-редакторы).</w:t>
      </w:r>
    </w:p>
    <w:p w:rsidR="00C13941" w:rsidRPr="001A094F" w:rsidRDefault="00C13941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3941" w:rsidRPr="001A094F" w:rsidRDefault="00C13941" w:rsidP="001A09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образовательные ресурсы: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курс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прибыли через систему управления выручкой и построение дистрибуции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hyperlink r:id="rId38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видеоресурсы (</w:t>
      </w:r>
      <w:hyperlink r:id="rId39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 материалы (</w:t>
      </w:r>
      <w:hyperlink r:id="rId40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информационные ресурсы: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электронно-библиотечные ресурсы и системы: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Информационной системой "Единое окно доступа к образовательным ресурсам" – Режим доступа: </w:t>
      </w:r>
      <w:hyperlink r:id="rId41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http://window.edu.ru/</w:t>
        </w:r>
      </w:hyperlink>
      <w:r w:rsidRPr="001A094F">
        <w:rPr>
          <w:rFonts w:ascii="Times New Roman" w:hAnsi="Times New Roman" w:cs="Times New Roman"/>
          <w:bCs/>
          <w:sz w:val="28"/>
          <w:szCs w:val="28"/>
        </w:rPr>
        <w:t>, свободный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информационно-справочные системы: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lastRenderedPageBreak/>
        <w:t>Интернет-проект «Энциклопедия маркетинга»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http://www.marketing.spb.ru/read.htm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Andrey Voyevodin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http://enbv.narod.ru/index.html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http://www.consultant.ru, свободный;</w:t>
      </w:r>
    </w:p>
    <w:p w:rsidR="00EF19A8" w:rsidRPr="001A094F" w:rsidRDefault="00EF19A8" w:rsidP="00EF19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http://docs.cntd.ru/, свободный.</w:t>
      </w:r>
    </w:p>
    <w:p w:rsidR="00C13941" w:rsidRPr="001A094F" w:rsidRDefault="00C13941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3941" w:rsidRPr="001A094F" w:rsidRDefault="00C13941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Рабочая программа «Модуль 6. Маркетинг (стимулирование продаж)»</w:t>
      </w:r>
    </w:p>
    <w:p w:rsidR="00CF415C" w:rsidRPr="00875F70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освоения модуля:</w:t>
      </w:r>
    </w:p>
    <w:p w:rsidR="00CF415C" w:rsidRPr="00875F70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 проведению маркетингового исследования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части разработки нового продукта.</w:t>
      </w:r>
    </w:p>
    <w:p w:rsidR="005331C7" w:rsidRPr="00875F70" w:rsidRDefault="005331C7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маркетингового исследования с использованием инструментов комплекса маркетинга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части исследования целевой аудитории.</w:t>
      </w:r>
    </w:p>
    <w:p w:rsidR="005331C7" w:rsidRDefault="005331C7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15C" w:rsidRPr="00875F70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5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освоения модуля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научить слушателя программы 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поиск, критический анализ и синтез информации, применять системный подход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решения поставленных задач;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F415C" w:rsidRPr="00EA6DAB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одготавливать комплексный план проведения маркетингового исследования;</w:t>
      </w:r>
    </w:p>
    <w:p w:rsidR="00CF415C" w:rsidRPr="00EA6DAB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нализирова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текущую рыночную конъюнктуру.</w:t>
      </w:r>
    </w:p>
    <w:p w:rsidR="005331C7" w:rsidRPr="00EA6DAB" w:rsidRDefault="005331C7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рименять методы сбора, средства хранения и обработки маркетинговой информации для проведения маркетингового исследования;</w:t>
      </w:r>
    </w:p>
    <w:p w:rsidR="005331C7" w:rsidRPr="00EA6DAB" w:rsidRDefault="005331C7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пределять подходящие маркетинговые инструменты и применять их для проведе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маркетингового исследования.</w:t>
      </w:r>
    </w:p>
    <w:p w:rsidR="005331C7" w:rsidRPr="00EA6DAB" w:rsidRDefault="005331C7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роводить маркетинговые исследования разных типов и видов с использованием инструментов комплекса маркетинга;</w:t>
      </w:r>
    </w:p>
    <w:p w:rsidR="005331C7" w:rsidRDefault="005331C7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слушателя программы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авать рекомендации по совершенствованию инструментов комплекса маркетинга;</w:t>
      </w:r>
    </w:p>
    <w:p w:rsidR="005331C7" w:rsidRDefault="005331C7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Слушатели узнают: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последовательности и какие действий необходимо совершить для разработки нового продукта;</w:t>
      </w:r>
    </w:p>
    <w:p w:rsidR="00CF415C" w:rsidRPr="0033700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проведения социологических исследований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конъюнктуры внутреннего и внешнего рынка товаров и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31C7" w:rsidRDefault="00B807F2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</w:t>
      </w:r>
      <w:r w:rsidR="005331C7" w:rsidRPr="00AF7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етоды использования прикладных офисных программ для выполнения статистических расчетов</w:t>
      </w:r>
      <w:r w:rsidR="00533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331C7" w:rsidRDefault="00B807F2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5331C7" w:rsidRPr="00AF7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етодики расчета показателей прибыли, эффективности, рентабельности и издержек производства</w:t>
      </w:r>
      <w:r w:rsidR="00533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807F2" w:rsidRDefault="00B807F2" w:rsidP="00B807F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 ценообразование продукта;</w:t>
      </w:r>
    </w:p>
    <w:p w:rsidR="00B807F2" w:rsidRPr="00337003" w:rsidRDefault="00B807F2" w:rsidP="00B807F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проведения социологических исследований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31C7" w:rsidRDefault="005331C7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Научаться: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Подготавливать комплексный план проведения маркетингового исследования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нализирова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текущую рыночную конъюнктуру.</w:t>
      </w:r>
    </w:p>
    <w:p w:rsidR="00CF415C" w:rsidRDefault="00B807F2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F4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пределять целевую аудиторию;</w:t>
      </w:r>
    </w:p>
    <w:p w:rsidR="00CF415C" w:rsidRDefault="00B807F2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CF4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нижать риски того, что продукт будет не в рынке;</w:t>
      </w:r>
    </w:p>
    <w:p w:rsidR="00CF415C" w:rsidRDefault="00B807F2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CF4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оздавать портрет востребованного продукта под потребность аудитории;</w:t>
      </w:r>
    </w:p>
    <w:p w:rsidR="00CF415C" w:rsidRDefault="00B807F2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F415C" w:rsidRPr="003D50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рименять методы сбора, средства хранения и обработки маркетинговой информации для проведе</w:t>
      </w:r>
      <w:r w:rsidR="00CF4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маркетингового исследования;</w:t>
      </w:r>
    </w:p>
    <w:p w:rsidR="00CF415C" w:rsidRDefault="00B807F2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F415C" w:rsidRPr="006F3D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пределять подходящие маркетинговые инструменты и применять их для проведения маркетингового исследования.</w:t>
      </w:r>
    </w:p>
    <w:p w:rsidR="005331C7" w:rsidRDefault="00B807F2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533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оздавать уникальное торговое предложение;</w:t>
      </w:r>
    </w:p>
    <w:p w:rsidR="005331C7" w:rsidRDefault="00B807F2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33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тстраиваться от конкурентов;</w:t>
      </w:r>
    </w:p>
    <w:p w:rsidR="005331C7" w:rsidRDefault="00B807F2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331C7" w:rsidRPr="0085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рименять методы сбора, средства хранения и обработки маркетинговой информации для проведения маркетингового исследования</w:t>
      </w:r>
      <w:r w:rsidR="00533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331C7" w:rsidRDefault="00B807F2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33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пределять инструменты для увеличения объема продаж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331C7" w:rsidRPr="00337003" w:rsidRDefault="00B807F2" w:rsidP="005331C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331C7" w:rsidRPr="00EA6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роводить маркетинговые исследования разных типов и видов с использованием инструментов комплекса маркетинга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F415C" w:rsidRDefault="00B807F2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F4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роводить аналитику продаж при реализации стратегии продвижения;</w:t>
      </w:r>
    </w:p>
    <w:p w:rsidR="00CF415C" w:rsidRDefault="00B807F2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CF4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орректировать программы для улучшения динамики продаж;</w:t>
      </w:r>
    </w:p>
    <w:p w:rsidR="00CF415C" w:rsidRDefault="00B807F2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CF415C" w:rsidRPr="00AF7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авать рекомендации по совершенствованию ин</w:t>
      </w:r>
      <w:r w:rsidR="00CF4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струментов комплекса маркетинга.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Основные этапы разработки продукта</w:t>
      </w:r>
    </w:p>
    <w:p w:rsidR="00CF415C" w:rsidRPr="00657334" w:rsidRDefault="00CF415C" w:rsidP="009C5FE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новый продукт?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продукт может быть.</w:t>
      </w:r>
    </w:p>
    <w:p w:rsidR="00CF415C" w:rsidRPr="00657334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3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Принципиально новым продуктом – это продукт, который ранее ещё не создавался. </w:t>
      </w:r>
    </w:p>
    <w:p w:rsidR="00CF415C" w:rsidRPr="00657334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3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Обновленным продуктом – это уже произведенный продукт, который требует обновления с целью увеличения объемов продаж и прибыли. 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Обновление продукта может быть связано со сменой этикетки, сменой рецептуры, сменой объёма упаковки, названия и т.д. </w:t>
      </w:r>
    </w:p>
    <w:p w:rsidR="00CF415C" w:rsidRPr="00657334" w:rsidRDefault="00CF415C" w:rsidP="009C5FE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этапов разработки продукта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пять этапов разработки продукта необходимо реализовать? 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этап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определение стратегической цели. Ранее мы уже рассматривали глобальную цель компании и цель производства нового продукта.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Второй этап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генерация и отбор идей новинки. Это творческая составляющая всего процесса создания нового продукта. 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Третий этап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разработка маркетинговой стратегии и бизнес-анализ. Мы должны понимать, что даже самая креативная и вдохновляющая идея ничего не стоит без планирования, расчета численных показателей, учета рисков, оценки возможностей ее реализации.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Четвертый этап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разработка продукта. Данный этап в меньшей степени затрагивает маркетинг, но даже здесь маркетинг может управлять процессом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Пятый этап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вывод и тестирование продукта на рынок. </w:t>
      </w:r>
    </w:p>
    <w:p w:rsidR="00CF415C" w:rsidRPr="00657334" w:rsidRDefault="00CF415C" w:rsidP="009C5FE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1. Определение стратегической цели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стратегической цели. Рассмотрим глобальные и локальные цели компании.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глобальным целям компании можно отнести: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или увеличение доли рынка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удержания лидирующих позиций или выходы в лидирующей позиции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 для достижения глобальной цели компании создается новый продукт. Реализация глобальной цели и цели выпуска продукта должна соответствовать параметрам: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финансовым 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производственным 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оценить риски всех уровней 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спрогнозировать объем продаж 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валовую прибыль 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возврат на инвестиции </w:t>
      </w:r>
    </w:p>
    <w:p w:rsidR="00CF415C" w:rsidRPr="00657334" w:rsidRDefault="00CF415C" w:rsidP="009C5FE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2. Генерация и отбор идеи новинки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нам понять, что именно мы хотим производить? Каким должен быть наш продукт? Идеи о запуске продукта можно найти у сотрудников компании, покупателей, дистрибьюторов, в интернете. После сбора идей их необходимо систематизировать - создать банк идей. Рассмотрим некоторые варианты. Назначить ответственного сотрудника, который будет отвечать за сбор идей и преобразование информации в удобной для вас формат (текстовый файл, база данных и т.д.). Можно реализовывать мотивационные мероприятия: награда за лучшую идею, которая пойдет в реализацию. На следующем шаге необходимо оценить банк собранных идей. Для этого можно создать  рабочую группу (руководители отделов, подразделений, которые участвуют в разработке нового продукта от создания до реализации). На данном шаге можно оценить идеи, задав следующие вопросы: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новый продукт будет соотноситься с уже имеющимся ассортиментом?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ли у вас доступ к необходимому сырью?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Подходит ли продукт под имеющуюся аудиторию или придется осваивать новую?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Справятся сотрудники компании с разработкой или нужно привлекать дополнительные ресурсы?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влияние окажет новый продукт на ваши существующие продукты, рынки и систему маркетинга?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Достаточно ваших производственных мощностей?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Готовы ли вы к проекту такого масштаба?</w:t>
      </w:r>
    </w:p>
    <w:p w:rsidR="00CF415C" w:rsidRPr="00657334" w:rsidRDefault="00CF415C" w:rsidP="009C5FE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3. Разработка маркетинговой стратегии и бизнес-анализ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маркетинговой стратегии и бизнес анализ.  В рамках данного этапа мы должны понять, какие конкуренты у нас существуют, какие конкурентные условия, какие сильные и слабые стороны у наших конкурентов. В результате анализа мы должны получить оценку прибыльности, ожидаемых объёмов продаж, цен, затрат, планируемого возврата на инвестиции, риски всех уровней. Будет ли наш продукт соответствовать параметрам стратегической цели?</w:t>
      </w:r>
    </w:p>
    <w:p w:rsidR="00CF415C" w:rsidRPr="00657334" w:rsidRDefault="00CF415C" w:rsidP="009C5FE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4. Разработка продукта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Четвертый этап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разработка продукта. Этот этап в наименьшей степени подвластен маркетингу, потому что мы уже составили идеальный портрет нового продукта и отдаём его в производство. Но и здесь мы можем с помощью маркетинга управлять данным процессом и минимизировать риски того, что наш продукт окажется не “в рынке”. На каждом этапе разработки продукта мы можем его проанализировать, то есть провести анализ целевой аудитории.  О том, как проводить анализ целевой аудитории мы подробно рассмотрим в следующем модуле. Здесь важно понять, что наша целевая аудитория - это не только конечные потребители, но также дистрибьюторы, представители торговых сетей. Поэтому,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мы разделим разработку продукта на несколько этапов: когда у нас есть упаковка, когда у нас есть наименование, когда у нас есть рецепт, когда мы можем оценить вкус, все эти этапы мы можем проанализировать и понять подходит ли аудитории новый продукт. Или необходимо внести корректировки. Таким образом, уже в процессе разработки продукта мы можем внести корректировки и минимизировать ситуации, когда продукт окажется не “в рынке”.</w:t>
      </w:r>
    </w:p>
    <w:p w:rsidR="00CF415C" w:rsidRPr="00657334" w:rsidRDefault="00CF415C" w:rsidP="009C5FE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5. Вывод и тестирование продукта на рынок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Пятый этап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вывод и тестирование продукта на рынок. Данным этапом часто пренебрегают, потому что он занимает время и требует финансовых вложений. 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три варианта протестировать продукт в рамках рынка перед полномасштабном запуском, что позволит вам сократить издержки и избежать ситуации, когда вместо, того чтобы масштабировать продукт вы будете думать, куда сбывать ваш продукты и как утилизировать непроданную продукцию.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варианты полевого тестирование рынка существуют? 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Стандартное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Контрольное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Имитационное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Стандартное тести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рование рынка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тестирование, при котором продукт помещают в условия подобные условиям реализации при полномасштабном выпуске продукта. </w:t>
      </w:r>
    </w:p>
    <w:p w:rsidR="00CF415C" w:rsidRPr="00916A23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Контрольное тестирование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специальных панелей магазинов, которые согласны за определенную плату испытать различные методы продажи продукта.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Имитационное тестирование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16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испытание продукта в условиях, имитирующих реальные условия.</w:t>
      </w:r>
    </w:p>
    <w:p w:rsidR="00CF415C" w:rsidRPr="00657334" w:rsidRDefault="00CF415C" w:rsidP="009C5FE4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Исследование рынка </w:t>
      </w:r>
    </w:p>
    <w:p w:rsidR="00CF415C" w:rsidRPr="00657334" w:rsidRDefault="00CF415C" w:rsidP="009C5FE4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Исследование рынка</w:t>
      </w:r>
    </w:p>
    <w:p w:rsidR="00CF415C" w:rsidRPr="00463AD1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бизнес-анализа и построения стратегии нам необходимо понимать, что происходит на рынке продуктов. </w:t>
      </w:r>
    </w:p>
    <w:p w:rsidR="00CF415C" w:rsidRPr="00463AD1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Исследование рынка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последовательные действия по сбору информации о рынках или потребителях.</w:t>
      </w:r>
    </w:p>
    <w:p w:rsidR="00CF415C" w:rsidRPr="00657334" w:rsidRDefault="00CF415C" w:rsidP="009C5FE4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чем ценность качественного исследования?</w:t>
      </w:r>
    </w:p>
    <w:p w:rsidR="00CF415C" w:rsidRPr="00463AD1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исследования дают информацию о том, стоит ли нам идти в этот рынок и с этим продуктом или вообще разрабатывать данный продукт под этот рынок.</w:t>
      </w:r>
    </w:p>
    <w:p w:rsidR="00CF415C" w:rsidRPr="00463AD1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этап позволяет избежать лишних затрат на разработку нового продукта.</w:t>
      </w:r>
    </w:p>
    <w:p w:rsidR="00CF415C" w:rsidRPr="00463AD1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разрабатываем стратегию продвижения исключительно на основании исследования рынка. Без исследования рынка невозможно создать продукт, который займет свое место “в рынке”.</w:t>
      </w:r>
    </w:p>
    <w:p w:rsidR="00CF415C" w:rsidRPr="00463AD1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исследования рынка проводится практическая часть и теоретическая часть. Именно анализ рынка позволяет нам избежать и минимизировать риски по непродажи продукции.</w:t>
      </w:r>
    </w:p>
    <w:p w:rsidR="00CF415C" w:rsidRPr="00463AD1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проводить исследование рынка мы будем подробно рассматривать в следующем модуле.</w:t>
      </w:r>
    </w:p>
    <w:p w:rsidR="00CF415C" w:rsidRPr="00463AD1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исследования рынка могут стать аргументом для переговоров с дистрибьюторами и сетями, подтверждающим, что ваш продукт произведен под рынок и удовлетворяет запрос конечного потребителя.</w:t>
      </w:r>
    </w:p>
    <w:p w:rsidR="00CF415C" w:rsidRPr="00657334" w:rsidRDefault="00CF415C" w:rsidP="009C5FE4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3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примеры, подтверждающие ценность качественного исследования.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Мониторинг конкурентов</w:t>
      </w:r>
    </w:p>
    <w:p w:rsidR="00CF415C" w:rsidRPr="00463AD1" w:rsidRDefault="00CF415C" w:rsidP="009C5FE4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для вас ваши конкуренты? 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Насколько они ценны для вас?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Конкуренты должны быть вашим главным мотиватором и источником вдохновения.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может быть таким как вы хотите и как вам удобно его проводить.</w:t>
      </w:r>
    </w:p>
    <w:p w:rsidR="00CF415C" w:rsidRPr="00463AD1" w:rsidRDefault="00CF415C" w:rsidP="009C5FE4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 цель мониторинга?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Параметры оценки конкурентов: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миссия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цель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стратегия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подход к работе с клиентами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этап: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цена, упаковка, вкусы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позиционирование, целевая аудитория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условия сотрудничества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каналы сбыта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этап: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трейд-маркетинговые активности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социальные сети и сайт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инструменты продвижения</w:t>
      </w:r>
    </w:p>
    <w:p w:rsidR="00CF415C" w:rsidRPr="00463AD1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 использования результатов мониторинга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463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Польза мониторинга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Анализ целевой аудитории (модель 5W)</w:t>
      </w:r>
    </w:p>
    <w:p w:rsidR="00CF415C" w:rsidRDefault="00CF415C" w:rsidP="009C5FE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целевая аудитория?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Целевая аудитория (ЦА) – это группа людей, у которых есть потребность в вашем продукте и возможность его купить.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Целевую аудиторию определяют, чтобы правильно обращаться к клиентам и грамотно строить коммуникацию.</w:t>
      </w:r>
    </w:p>
    <w:p w:rsidR="00CF415C" w:rsidRDefault="00CF415C" w:rsidP="009C5FE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вектора движения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продукт производится под запрос аудитории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аудитория определяется под продукт</w:t>
      </w:r>
    </w:p>
    <w:p w:rsidR="00CF415C" w:rsidRDefault="00CF415C" w:rsidP="009C5FE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определения целевой аудитории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метод проб и ошибок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метод сегментации целевой аудитории</w:t>
      </w:r>
    </w:p>
    <w:p w:rsidR="00CF415C" w:rsidRDefault="00CF415C" w:rsidP="009C5FE4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F31E85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Сегментирование целевой аудитории</w:t>
      </w:r>
      <w:r w:rsidRPr="00F31E8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модель 5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W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)</w:t>
      </w:r>
    </w:p>
    <w:p w:rsidR="00CF415C" w:rsidRPr="00D00749" w:rsidRDefault="00CF415C" w:rsidP="009C5FE4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Модель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Что? </w:t>
      </w:r>
      <w:r w:rsidRPr="00D0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?) – сегментация по типу товара: что вы предлагаете потребительской группе? Какую продукцию?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Кто?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?) – сегментация по типу потребителя: кто приобретает продукцию? Какой пол, геоположение, возраст?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Почему? </w:t>
      </w:r>
      <w:r w:rsidRPr="00D0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?) – сегментация по типу мотивации к совершению покупки и потребления: какова потребность или мотивация клиента? Какую проблему решает товар/услуга?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Когда?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When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?) – сегментация по ситуации, в которой приобретается продукт: когда потребители хотят приобрести товар/услугу?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Где? </w:t>
      </w:r>
      <w:r w:rsidRPr="00D00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Where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?) – сегментация по месту покупок: в каком месте происходит принятие решения о покупке и сама покупка? Имеются в виду точки контакта с клиентом, где можно повлиять на решение.</w:t>
      </w:r>
    </w:p>
    <w:p w:rsidR="00CF415C" w:rsidRDefault="00CF415C" w:rsidP="009C5FE4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 сегментации целевой аудитории.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Исследование целевой аудитории или исследование существующего продукта</w:t>
      </w:r>
    </w:p>
    <w:p w:rsidR="00CF415C" w:rsidRDefault="00CF415C" w:rsidP="009C5FE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проводить исследование?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Исследование – неотъемлемая часть успешной реализации продукта и проводится регулярно, начиная от идеи запуска продукта, заканчивая этапом спада продаж.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Исследование – инструмент, напрямую влияющий на объемы продаж. Его применение необходимо, когда мы понимаем, что продукт оказался не в рынке, когда мы хотим масштабироваться и в конце жизненного цикла продукта, чтобы понять его дальнейшую судьбу.</w:t>
      </w:r>
    </w:p>
    <w:p w:rsidR="00CF415C" w:rsidRDefault="00CF415C" w:rsidP="009C5FE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можно узнать из исследований?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каким должен быть продукт (по вкусу, консистенции, составу, весу, цене)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какой должна быть упаковка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где реализовывать продукт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как и где продвигать продукт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как покупатели выбирают продукт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как сделать так, чтобы покупатели возвращались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 какими возражениями нужно работать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 что покупатели готовы платить больше</w:t>
      </w:r>
    </w:p>
    <w:p w:rsidR="00CF415C" w:rsidRPr="0068134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что покупателей «цепляет», а что раздражает</w:t>
      </w:r>
    </w:p>
    <w:p w:rsidR="00CF415C" w:rsidRDefault="00CF415C" w:rsidP="009C5FE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вида исследований: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Качественные. В первую очередь проводят качественные исследования: фокус-группы и глубинные интервью. Личное общение с группой потребителей или личная беседа. Как правило, это 8-10 человек однородных респондентов.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Количественные. Проводятся после и на основании качественных, то есть для подтверждения или опровержения информации в количественном выражении. Метод онлайн-опросов.</w:t>
      </w:r>
    </w:p>
    <w:p w:rsidR="00CF415C" w:rsidRDefault="00CF415C" w:rsidP="009C5FE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Ошибки в формировании вопросов для исследования.</w:t>
      </w:r>
    </w:p>
    <w:p w:rsidR="00CF415C" w:rsidRPr="00412D33" w:rsidRDefault="00CF415C" w:rsidP="009C5FE4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Примеры онлайн-опросов.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CJM или карта пути клиента к продукту</w:t>
      </w:r>
    </w:p>
    <w:p w:rsidR="00CF415C" w:rsidRPr="00EF1C55" w:rsidRDefault="00CF415C" w:rsidP="009C5FE4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CUSTOMER JOURNEY MAP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Отражает путь клиента к продукту.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Выявляет проблемные области.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Подсказывает, как увеличить продажи и повысить лояльность клиентов.</w:t>
      </w:r>
    </w:p>
    <w:p w:rsidR="00CF415C" w:rsidRPr="00EF1C55" w:rsidRDefault="00CF415C" w:rsidP="009C5FE4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F1C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 w:rsidRPr="00EF1C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ценность</w:t>
      </w:r>
      <w:r w:rsidRPr="00EF1C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CUSTOMER JOURNEY MAP</w:t>
      </w:r>
      <w:r w:rsidRPr="00EF1C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Оптимизация продаж.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Удержание клиентов.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Оптимизация процессов.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Вовлеченность подразделений.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Согласованность действий.</w:t>
      </w:r>
    </w:p>
    <w:p w:rsidR="00CF415C" w:rsidRDefault="00CF415C" w:rsidP="009C5FE4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шагов создания </w:t>
      </w:r>
      <w:r w:rsidRPr="00EF1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CJM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1 – Соберите информацию. Узнайте, как можно больше о своем покупателе.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2 – Отметьте точки и каналы взаимодействия.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3 – Обозначьте критические точки и барьеры.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4 – Устраните барьеры.</w:t>
      </w:r>
    </w:p>
    <w:p w:rsidR="00CF415C" w:rsidRPr="00EF1C55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5 – Повторите сначала.</w:t>
      </w:r>
    </w:p>
    <w:p w:rsidR="00CF415C" w:rsidRPr="00E51868" w:rsidRDefault="00CF415C" w:rsidP="009C5FE4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Как проникнуть в сознание покупателей</w:t>
      </w:r>
    </w:p>
    <w:p w:rsidR="00CF415C" w:rsidRDefault="00CF415C" w:rsidP="009C5FE4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Зачем проникать в сознание потребителей?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Позиционирование позволяет компании занять свою нишу путем акцентирования определенных свойств продукта в сравнении с продуктами конкурентов и формулирования предложения ценности.</w:t>
      </w:r>
    </w:p>
    <w:p w:rsidR="00CF415C" w:rsidRDefault="00CF415C" w:rsidP="009C5FE4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ключевых элемента позиционирования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Позиционирование – набор характеристик и эмоций, которые создаются у аудитории, благодаря которым компания отстраивается от конкурентов.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бренд/продукт меняет свой облик?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продукт делает для меня?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можно описать продукт?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я чувствую, соприкасаясь с брендом/продуктом?</w:t>
      </w:r>
    </w:p>
    <w:p w:rsidR="00CF415C" w:rsidRDefault="00CF415C" w:rsidP="009C5FE4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Суть продукта</w:t>
      </w:r>
    </w:p>
    <w:p w:rsidR="00CF415C" w:rsidRDefault="00CF415C" w:rsidP="009C5FE4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Продуктовый маркетолог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Продуктовый маркетолог – специалист, который формулирует ценности продукта и синхронизирует маркетинг, продажи и разработку.</w:t>
      </w:r>
    </w:p>
    <w:p w:rsidR="00CF415C" w:rsidRDefault="00CF415C" w:rsidP="009C5FE4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продукт? Ценность или возможность?</w:t>
      </w:r>
    </w:p>
    <w:p w:rsidR="00CF415C" w:rsidRDefault="00CF415C" w:rsidP="009C5FE4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Ценность продукта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Субъективная.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Объективная.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Осознаваемая.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Неосознаваемая.</w:t>
      </w:r>
    </w:p>
    <w:p w:rsidR="00CF415C" w:rsidRDefault="00CF415C" w:rsidP="009C5FE4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 в бизнесе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Живой организм – есть жизненный цикл.</w:t>
      </w:r>
    </w:p>
    <w:p w:rsidR="00CF415C" w:rsidRPr="00EE2DF7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</w:t>
      </w:r>
      <w:r w:rsidRPr="00EE2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&amp;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 управления и инвестиций.</w:t>
      </w:r>
    </w:p>
    <w:p w:rsidR="00CF415C" w:rsidRDefault="00CF415C" w:rsidP="009C5FE4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Маркетинг продукта или продуктовая стратегия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элементов: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Качественный продукт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Существующая аудитория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Донесение возможностей и ценности до потребителя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 профессионалов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Активное продвижение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Анализ, выводы и повторение</w:t>
      </w:r>
    </w:p>
    <w:p w:rsidR="00CF415C" w:rsidRPr="00EE2DF7" w:rsidRDefault="00CF415C" w:rsidP="009C5FE4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Рациональные и эмоциональные выгоды </w:t>
      </w:r>
    </w:p>
    <w:p w:rsidR="00CF415C" w:rsidRDefault="00CF415C" w:rsidP="009C5FE4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BEARBRICK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дизайнерские игрушки</w:t>
      </w:r>
    </w:p>
    <w:p w:rsidR="00CF415C" w:rsidRDefault="00CF415C" w:rsidP="009C5FE4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Пирамида позиционирования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Суть бренда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Рациональные преимущества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Эмоциональные преимущества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мы видим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мы слышим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мы чувствуем</w:t>
      </w:r>
    </w:p>
    <w:p w:rsidR="00CF415C" w:rsidRDefault="00CF415C" w:rsidP="009C5FE4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УТП</w:t>
      </w:r>
    </w:p>
    <w:p w:rsidR="00CF415C" w:rsidRDefault="00CF415C" w:rsidP="009C5FE4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УТП?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выделиться среди конкурентов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запомниться потребителю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экономии рекламного бюджета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эффективно выстраивать коммуникацию с целевой аудиторией</w:t>
      </w:r>
    </w:p>
    <w:p w:rsidR="00CF415C" w:rsidRPr="001C40F6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занять новую нишу</w:t>
      </w:r>
    </w:p>
    <w:p w:rsidR="00CF415C" w:rsidRDefault="00CF415C" w:rsidP="009C5FE4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критерия создания УТП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Уникальность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Конкретность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</w:t>
      </w:r>
    </w:p>
    <w:p w:rsidR="00CF415C" w:rsidRDefault="00CF415C" w:rsidP="009C5FE4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Откуда брать УТП?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целевой аудитории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конкурентов</w:t>
      </w:r>
    </w:p>
    <w:p w:rsidR="00CF415C" w:rsidRPr="001C40F6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Репутационный аудит</w:t>
      </w:r>
    </w:p>
    <w:p w:rsidR="00CF415C" w:rsidRPr="001C40F6" w:rsidRDefault="00CF415C" w:rsidP="009C5FE4">
      <w:pPr>
        <w:pStyle w:val="a4"/>
        <w:numPr>
          <w:ilvl w:val="0"/>
          <w:numId w:val="1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Эффективные способы дифференциации продукта</w:t>
      </w:r>
    </w:p>
    <w:p w:rsidR="00CF415C" w:rsidRDefault="00CF415C" w:rsidP="009C5FE4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 1. Конкурентная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Основывается на недостатках конкурентов: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+качественный продукт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+честность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+финансовые возможности</w:t>
      </w:r>
    </w:p>
    <w:p w:rsidR="00CF415C" w:rsidRDefault="00CF415C" w:rsidP="009C5FE4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 2. Решение проблемы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Основывается на проявлении участия, заботы и готовности решить проблему.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+есть явная проблема на рынке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+честность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+есть план развития продукта</w:t>
      </w:r>
    </w:p>
    <w:p w:rsidR="00CF415C" w:rsidRDefault="00CF415C" w:rsidP="009C5FE4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 3. Неочевидные выгоды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Выгоды, которые не измеряются в стоимостном выражении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+честность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+отсутствие конкурентов</w:t>
      </w:r>
    </w:p>
    <w:p w:rsidR="00CF415C" w:rsidRDefault="00CF415C" w:rsidP="009C5FE4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 4. Преимущества продукта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Выделяются особенности и преимущества продукта в сравнении с конкурентами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+есть отличительное свойство продукта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+особая ценность для потребителя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+уникальный продукт</w:t>
      </w:r>
    </w:p>
    <w:p w:rsidR="00CF415C" w:rsidRDefault="00CF415C" w:rsidP="009C5FE4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 5. Новая товарная категория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Основывается на уникальности и инновационности продукта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+нет аналогов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+наличие патента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+уникальные свойства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+новая категория на рынке</w:t>
      </w:r>
    </w:p>
    <w:p w:rsidR="00CF415C" w:rsidRDefault="00CF415C" w:rsidP="009C5FE4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 6. Ценовая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Основывается на недостатках конкурентов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+снижение стоимости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+завышение цены</w:t>
      </w:r>
    </w:p>
    <w:p w:rsidR="00CF415C" w:rsidRPr="00EA2C1D" w:rsidRDefault="00CF415C" w:rsidP="009C5FE4">
      <w:pPr>
        <w:pStyle w:val="a4"/>
        <w:numPr>
          <w:ilvl w:val="0"/>
          <w:numId w:val="1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Ценовое позиционирование</w:t>
      </w:r>
    </w:p>
    <w:p w:rsidR="00CF415C" w:rsidRPr="00C8657D" w:rsidRDefault="00CF415C" w:rsidP="009C5FE4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Ценовое позиционирование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PREMIUM</w:t>
      </w: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MIDDLE</w:t>
      </w:r>
    </w:p>
    <w:p w:rsidR="00CF415C" w:rsidRPr="00C8657D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LOW</w:t>
      </w:r>
    </w:p>
    <w:p w:rsidR="00CF415C" w:rsidRPr="00C8657D" w:rsidRDefault="00CF415C" w:rsidP="009C5FE4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Визуализация ценового позиционирования</w:t>
      </w:r>
    </w:p>
    <w:p w:rsidR="00CF415C" w:rsidRDefault="00CF415C" w:rsidP="009C5FE4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правильно выстроить ценообразование?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конкурентов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себестоимости продукта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Сравнение своей стоимости со стоимостью конкурентов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Покупка образцов конкурентов и сравнение со своей продукцией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Обоснование цены</w:t>
      </w:r>
    </w:p>
    <w:p w:rsidR="00CF415C" w:rsidRDefault="00CF415C" w:rsidP="009C5FE4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Значимость комплексной стратегии продвижения</w:t>
      </w:r>
    </w:p>
    <w:p w:rsidR="00CF415C" w:rsidRDefault="00CF415C" w:rsidP="009C5FE4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Комплексный маркетинг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Комплексный маркетинг – это система мероприятий, направленных на увеличение объемов продаж.</w:t>
      </w:r>
    </w:p>
    <w:p w:rsidR="00CF415C" w:rsidRDefault="00CF415C" w:rsidP="009C5FE4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 маркетинга 4Р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продаж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Продвижение</w:t>
      </w:r>
    </w:p>
    <w:p w:rsidR="00CF415C" w:rsidRDefault="00CF415C" w:rsidP="009C5FE4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задача – выбор правильных инструментов</w:t>
      </w:r>
    </w:p>
    <w:p w:rsidR="00CF415C" w:rsidRDefault="00CF415C" w:rsidP="009C5FE4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над имиджем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Понятный набор инструментов и действий.</w:t>
      </w:r>
    </w:p>
    <w:p w:rsidR="00CF415C" w:rsidRPr="00F33739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Положительный результат.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 временных затрат.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 финансовых вложений.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Сложно измерить результат.</w:t>
      </w:r>
    </w:p>
    <w:p w:rsidR="00CF415C" w:rsidRDefault="00CF415C" w:rsidP="009C5FE4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 чем основывается выбор маркетинговых инструментов</w:t>
      </w:r>
    </w:p>
    <w:p w:rsidR="00CF415C" w:rsidRDefault="00CF415C" w:rsidP="009C5FE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Целеполагание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Целеполагание – это формулирование и постановка правильных целей в определенной сфере деятельности, обозначающих точное понимание желаемого результата.</w:t>
      </w:r>
    </w:p>
    <w:p w:rsidR="00CF415C" w:rsidRDefault="00CF415C" w:rsidP="009C5FE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Маркетинговые цели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повысить узнаваемость продукта или услуги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продать большое количество определенного товара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расширить целевую аудиторию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повысить лояльность к бренду</w:t>
      </w:r>
    </w:p>
    <w:p w:rsidR="00CF415C" w:rsidRDefault="00CF415C" w:rsidP="009C5FE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Декомпозиция целей</w:t>
      </w:r>
    </w:p>
    <w:p w:rsidR="00CF415C" w:rsidRPr="006330A9" w:rsidRDefault="00CF415C" w:rsidP="009C5FE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Основные инструменты маркетинга для FMCG</w:t>
      </w:r>
    </w:p>
    <w:p w:rsidR="00CF415C" w:rsidRDefault="00CF415C" w:rsidP="009C5FE4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Задействовать все каналы коммуникации с нашей целевой аудиторией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Печатная реклама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Реклама в СМИ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Наружная реклама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Цифровой маркетинг: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сайт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контент-маркетинг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SEO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Контекстная реклама</w:t>
      </w:r>
    </w:p>
    <w:p w:rsidR="00CF415C" w:rsidRPr="006330A9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SMM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</w:t>
      </w:r>
      <w:r w:rsidRPr="00633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 w:rsidRPr="00633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маркетинг</w:t>
      </w:r>
    </w:p>
    <w:p w:rsidR="00CF415C" w:rsidRPr="006330A9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аналитика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Делегирование</w:t>
      </w:r>
    </w:p>
    <w:p w:rsidR="00CF415C" w:rsidRPr="006330A9" w:rsidRDefault="00CF415C" w:rsidP="009C5FE4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Интернет-маркетинг для FMCG</w:t>
      </w:r>
    </w:p>
    <w:p w:rsidR="00CF415C" w:rsidRDefault="00CF415C" w:rsidP="009C5FE4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Интернет-продвижение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Плюсы: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эффективность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выгода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автоматизация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просто анализировать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смена поколения</w:t>
      </w:r>
    </w:p>
    <w:p w:rsidR="00CF415C" w:rsidRDefault="00CF415C" w:rsidP="009C5FE4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Цифровой маркетинг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сайт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контент-маркетинг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SEO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Контекстная реклама</w:t>
      </w:r>
    </w:p>
    <w:p w:rsidR="00CF415C" w:rsidRPr="006330A9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SMM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</w:t>
      </w:r>
      <w:r w:rsidRPr="00633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 w:rsidRPr="00633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маркетинг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3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аналитика</w:t>
      </w:r>
    </w:p>
    <w:p w:rsidR="00CF415C" w:rsidRDefault="00CF415C" w:rsidP="009C5FE4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сайта вызывает доверие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 быть технически правильным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Наполнен актуальным контентом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Сделан профессионалами</w:t>
      </w:r>
    </w:p>
    <w:p w:rsidR="00CF415C" w:rsidRDefault="00CF415C" w:rsidP="009C5FE4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Контент-маркетинг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наполнение сайта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блог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социальные сети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работа с репутацией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Инструменты: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тексты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визуал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видео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аудио</w:t>
      </w:r>
    </w:p>
    <w:p w:rsidR="00CF415C" w:rsidRDefault="00CF415C" w:rsidP="009C5FE4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-продвижение в поисковой выдаче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нужно технически закладывать при разработке сайта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на сайт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 требует рекламного бюджета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постоянная планомерная работа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цель – попасть в ТОП-3</w:t>
      </w:r>
    </w:p>
    <w:p w:rsidR="00CF415C" w:rsidRDefault="00CF415C" w:rsidP="009C5FE4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Контекстная реклама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результат сразу после оплаты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система ставок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затраты на специалиста+рекламный бюджет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бюджет зависит от популярности продукта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бюджет зависит от конкурентов</w:t>
      </w:r>
    </w:p>
    <w:p w:rsidR="00CF415C" w:rsidRPr="009377BA" w:rsidRDefault="00CF415C" w:rsidP="009C5FE4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SMM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актуальные соц.сети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целевой контент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таргетированная реклама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привлечение блогеров и лидеров мнений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проведение конкурсов и розыгрышей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бартер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покупка рекламных постов в уже раскрученных группах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Таргетированная реклама: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Адекватный бюджет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ставок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Подходит для любого бизнес-сегмента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Показывается тому, кому она нужна</w:t>
      </w:r>
    </w:p>
    <w:p w:rsidR="00CF415C" w:rsidRPr="00C1199C" w:rsidRDefault="00CF415C" w:rsidP="009C5FE4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E-mail – маркетинг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Сообщать о скидках и акциях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Сообщать о новом ассортименте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Поздравлять с праздниками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Отправлять полезный контент</w:t>
      </w:r>
    </w:p>
    <w:p w:rsidR="00CF415C" w:rsidRDefault="00CF415C" w:rsidP="009C5FE4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Сквозная аналитика</w:t>
      </w:r>
    </w:p>
    <w:p w:rsidR="00CF415C" w:rsidRDefault="00CF415C" w:rsidP="009C5FE4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Повышение узнаваемости продукта</w:t>
      </w:r>
    </w:p>
    <w:p w:rsidR="00CF415C" w:rsidRDefault="00CF415C" w:rsidP="009C5FE4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Печатная продукция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Визитки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Листовки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Каталоги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Брендированная продукция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Подарки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Невысокая стоимость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 имидж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для В2В</w:t>
      </w:r>
    </w:p>
    <w:p w:rsidR="00CF415C" w:rsidRDefault="00CF415C" w:rsidP="009C5FE4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Реклама в СМИ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Радио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Печатные издания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Интернет-издания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Широкий охват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Быстрая узнаваемость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Позитивное влияние на имидж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Высокая стоимость</w:t>
      </w:r>
    </w:p>
    <w:p w:rsidR="00CF415C" w:rsidRDefault="00CF415C" w:rsidP="009C5FE4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Наружная реклама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Билборды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Вывески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Реклама на общественном транспорте и в нем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Остановки общественного транспорта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Сити-лайты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Баннеры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таргетинга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Исключительно проходное место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Сложно подобрать рекламное сообщение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Широкий охват аудитории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Длительный эффект</w:t>
      </w:r>
    </w:p>
    <w:p w:rsidR="00CF415C" w:rsidRDefault="00CF415C" w:rsidP="009C5FE4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Профильные выставки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Дегустация продукции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Центры закупок сетей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Конференции и конгрессы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Бизнес-завтраки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 для крупных компаний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Благоприятно влияет на имидж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Высокая стоимость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продвижения мероприятия</w:t>
      </w:r>
    </w:p>
    <w:p w:rsidR="00CF415C" w:rsidRPr="0061044A" w:rsidRDefault="00CF415C" w:rsidP="009C5FE4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Основные показатели эффективности вложений в маркетинг</w:t>
      </w:r>
    </w:p>
    <w:p w:rsidR="00CF415C" w:rsidRPr="00033A28" w:rsidRDefault="00CF415C" w:rsidP="009C5FE4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ROMI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ROMI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возврат на инвестиции в маркетинг с учетом себестоимости продукции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ROMI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(Валовая прибыль – инвестиции в маркетинг)/Инвестиции в маркетинг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Валовая прибыль = валовая выручка – себестоимость реализованной продукции</w:t>
      </w:r>
    </w:p>
    <w:p w:rsidR="00CF415C" w:rsidRDefault="00CF415C" w:rsidP="009C5FE4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 расчета</w:t>
      </w:r>
    </w:p>
    <w:p w:rsidR="00CF415C" w:rsidRPr="00033A28" w:rsidRDefault="00CF415C" w:rsidP="009C5FE4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MRE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MRE</w:t>
      </w:r>
      <w:r w:rsidRPr="00033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маркетинговый индекс расхода к доходу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MRE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Затраты на маркетинг за период/Доход за тот же период</w:t>
      </w:r>
    </w:p>
    <w:p w:rsidR="00CF415C" w:rsidRDefault="00CF415C" w:rsidP="009C5FE4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 расчета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Базовый набор аналитики для запуска FMCG-продукта</w:t>
      </w:r>
    </w:p>
    <w:p w:rsidR="00CF415C" w:rsidRDefault="00CF415C" w:rsidP="009C5FE4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 показатели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Общепринятые: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Прибыль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Удовлетворенность клиентов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выхода на рынок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Связаны со стратегическими целями компании и отстройкой от конкурентов</w:t>
      </w:r>
    </w:p>
    <w:p w:rsidR="00CF415C" w:rsidRDefault="00CF415C" w:rsidP="009C5FE4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ключевых показателей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 показатели определяются согласно цели компании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Финансовые (рост чистой прибыли или выручки)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Рыночные (создание конкурентных преимуществ, формирование базы альтернативных поставщиков)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Процессные (уменьшение логистического цикла, расширение и обновление ассортимента)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Процессы развития (модернизация оборудования, развитая корпоративная культура)</w:t>
      </w:r>
    </w:p>
    <w:p w:rsidR="00CF415C" w:rsidRDefault="00CF415C" w:rsidP="009C5FE4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Пример: ключевые показатели</w:t>
      </w:r>
    </w:p>
    <w:p w:rsidR="00CF415C" w:rsidRDefault="00CF415C" w:rsidP="009C5FE4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DATA-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ориентированный бизнес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Аналитика в режиме реального времени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спроса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(бизнес-аналитика)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Big</w:t>
      </w:r>
      <w:r w:rsidRPr="00CE2F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Data</w:t>
      </w:r>
      <w:r w:rsidRPr="00CE2F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аналитика больших данных)</w:t>
      </w:r>
    </w:p>
    <w:p w:rsidR="00CF415C" w:rsidRDefault="00CF415C" w:rsidP="009C5FE4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примеры</w:t>
      </w:r>
    </w:p>
    <w:p w:rsidR="00CF415C" w:rsidRPr="005C62C8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C62C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Анализ эффективности маркетинговых инструментов</w:t>
      </w:r>
    </w:p>
    <w:p w:rsidR="00CF415C" w:rsidRDefault="00CF415C" w:rsidP="009C5FE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вы зарабатываете с одного клиента (по каждому направлению)?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раз один клиент совершает покупки (время жизни)?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 себестоимость каждого товара или услуги?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вы готовы максимум заплатить за привлечение 1 клиента?</w:t>
      </w:r>
    </w:p>
    <w:p w:rsidR="00CF415C" w:rsidRDefault="00CF415C" w:rsidP="009C5FE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вы зарабатываете с одного клиента (по каждому направлению)?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Стоимость привлечения одного клиента = затраты на маркетинг и продажи/количество привлеченных клиентов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Заработок с одного клиента = принесенная им прибыль за вычетом затрат на его привлечение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раз один клиент совершает покупки (время жизни)?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из исследования или из аналитики продаж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Какова себестоимость каждого товара или услуги?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Себестоимость = материальные затраты + амортизация + заработная плата</w:t>
      </w:r>
    </w:p>
    <w:p w:rsidR="00CF415C" w:rsidRDefault="00CF415C" w:rsidP="009C5FE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реклама не работает?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Неэффективно составили рекламное предложение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Использовали только имиджевую рекламу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Неправильно выбрали свою целевую аудиторию 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учли фактор отложенных продаж</w:t>
      </w:r>
    </w:p>
    <w:p w:rsidR="00CF415C" w:rsidRDefault="00CF415C" w:rsidP="009C5FE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оценить офлайн-рекламу?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Прмокод: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ТВ-скидка 8% по промокоду «Подарок»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 – скидка 9% по промокоду «Бонус»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Билборд – скидка 7% по промокоду «Сюрприз»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телефона: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Разные номера телефонов для разных каналов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Рекламное сообщение: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Рассрочка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в подарок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50% скидка</w:t>
      </w:r>
    </w:p>
    <w:p w:rsidR="00CF415C" w:rsidRDefault="00CF415C" w:rsidP="009C5FE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оценить интернет-рекламу?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Метрики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Сквозная аналитика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Инструменты: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Google data studio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Power BI</w:t>
      </w:r>
    </w:p>
    <w:p w:rsidR="00CF415C" w:rsidRPr="00B67645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Roistat</w:t>
      </w:r>
    </w:p>
    <w:p w:rsidR="00CF415C" w:rsidRDefault="00CF415C" w:rsidP="009C5FE4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маркетинговые показатели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продаж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прибыли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Лиды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Конверсия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чек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Доля рынка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клиентов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Узнаваемость бренда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Индекс лояльности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NPS)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Стоимость клика (СРС)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Показатель кликабельности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CTR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CF415C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Пожизненная ценность клиента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LTV)</w:t>
      </w:r>
    </w:p>
    <w:p w:rsidR="00CF415C" w:rsidRPr="00B67645" w:rsidRDefault="00CF415C" w:rsidP="00CF415C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Стоимость привлечения клиента (САС)</w:t>
      </w:r>
    </w:p>
    <w:p w:rsidR="00CF415C" w:rsidRDefault="00CF415C" w:rsidP="00CF415C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15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Материально-техническое обеспечение для освоения модуля:</w:t>
      </w:r>
    </w:p>
    <w:p w:rsidR="00CF415C" w:rsidRPr="009D04A2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04A2">
        <w:rPr>
          <w:rFonts w:ascii="Times New Roman" w:hAnsi="Times New Roman" w:cs="Times New Roman"/>
          <w:bCs/>
          <w:sz w:val="28"/>
          <w:szCs w:val="28"/>
        </w:rPr>
        <w:t>Рабочее место педагогического работника и обучающегося должно быть оборудовано персональным компьютером и компьютерной периферией (веб-камерой, микрофоном, аудиоколонками и(или) наушниками).</w:t>
      </w:r>
    </w:p>
    <w:p w:rsidR="00CF415C" w:rsidRPr="009D04A2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04A2">
        <w:rPr>
          <w:rFonts w:ascii="Times New Roman" w:hAnsi="Times New Roman" w:cs="Times New Roman"/>
          <w:bCs/>
          <w:sz w:val="28"/>
          <w:szCs w:val="28"/>
        </w:rPr>
        <w:t>В состав программно-аппаратных комплексов включено (установлено) программное обеспечение, необходимое для осуществления учебного процесса:</w:t>
      </w:r>
    </w:p>
    <w:p w:rsidR="00CF415C" w:rsidRPr="001E33AB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3AB">
        <w:rPr>
          <w:rFonts w:ascii="Times New Roman" w:hAnsi="Times New Roman" w:cs="Times New Roman"/>
          <w:bCs/>
          <w:sz w:val="28"/>
          <w:szCs w:val="28"/>
        </w:rPr>
        <w:t>-</w:t>
      </w:r>
      <w:r w:rsidRPr="001E33AB">
        <w:rPr>
          <w:rFonts w:ascii="Times New Roman" w:hAnsi="Times New Roman" w:cs="Times New Roman"/>
          <w:bCs/>
          <w:sz w:val="28"/>
          <w:szCs w:val="28"/>
        </w:rPr>
        <w:tab/>
        <w:t>общего назначения (операционная система, офисные приложения, средства обеспечения информационной безопасности, графический, видео- и аудио-редакторы);</w:t>
      </w:r>
    </w:p>
    <w:p w:rsidR="00CF415C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3AB">
        <w:rPr>
          <w:rFonts w:ascii="Times New Roman" w:hAnsi="Times New Roman" w:cs="Times New Roman"/>
          <w:bCs/>
          <w:sz w:val="28"/>
          <w:szCs w:val="28"/>
        </w:rPr>
        <w:t>-</w:t>
      </w:r>
      <w:r w:rsidRPr="001E33AB">
        <w:rPr>
          <w:rFonts w:ascii="Times New Roman" w:hAnsi="Times New Roman" w:cs="Times New Roman"/>
          <w:bCs/>
          <w:sz w:val="28"/>
          <w:szCs w:val="28"/>
        </w:rPr>
        <w:tab/>
        <w:t>учебного назначения (XMind).</w:t>
      </w:r>
    </w:p>
    <w:p w:rsidR="00CF415C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F415C" w:rsidRPr="00756FB8" w:rsidRDefault="00CF415C" w:rsidP="00CF415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6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756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образовательны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756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ресурс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</w:t>
      </w:r>
      <w:r w:rsidRPr="00756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курс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прибыли через систему управления выручкой и построение дистрибуции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hyperlink r:id="rId42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видеоресурсы (</w:t>
      </w:r>
      <w:hyperlink r:id="rId43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 материалы (</w:t>
      </w:r>
      <w:hyperlink r:id="rId44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информационные ресурсы: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электронно-библиотечные ресурсы и системы: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Информационной системой "Единое окно доступа к образовательным ресурсам" – Режим доступа: </w:t>
      </w:r>
      <w:hyperlink r:id="rId45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http://window.edu.ru/</w:t>
        </w:r>
      </w:hyperlink>
      <w:r w:rsidRPr="001A094F">
        <w:rPr>
          <w:rFonts w:ascii="Times New Roman" w:hAnsi="Times New Roman" w:cs="Times New Roman"/>
          <w:bCs/>
          <w:sz w:val="28"/>
          <w:szCs w:val="28"/>
        </w:rPr>
        <w:t>, свободный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информационно-справочные системы: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Интернет-проект «Энциклопедия маркетинга»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http://www.marketing.spb.ru/read.htm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Andrey Voyevodin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http://enbv.narod.ru/index.html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Pr="001A094F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http://www.consultant.ru, свободный;</w:t>
      </w:r>
    </w:p>
    <w:p w:rsidR="00EF19A8" w:rsidRPr="001A094F" w:rsidRDefault="00EF19A8" w:rsidP="00EF19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http://docs.cntd.ru/, свободный.</w:t>
      </w:r>
    </w:p>
    <w:p w:rsidR="00CF415C" w:rsidRPr="00D1506C" w:rsidRDefault="00CF415C" w:rsidP="00CF415C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15C" w:rsidRPr="00E00AEC" w:rsidRDefault="00CF415C" w:rsidP="00CF415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0A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Комплекс организационно-педагогических условий: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условия реализации программы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A094F">
        <w:rPr>
          <w:rFonts w:ascii="Times New Roman" w:hAnsi="Times New Roman" w:cs="Times New Roman"/>
          <w:bCs/>
          <w:i/>
          <w:sz w:val="28"/>
          <w:szCs w:val="28"/>
        </w:rPr>
        <w:t>Материально-техническое обеспечение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При реализации программы с применением исключительно электронного обучения, дистанционных образовательных технологий: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-</w:t>
      </w:r>
      <w:r w:rsidRPr="001A094F">
        <w:rPr>
          <w:rFonts w:ascii="Times New Roman" w:hAnsi="Times New Roman" w:cs="Times New Roman"/>
          <w:bCs/>
          <w:sz w:val="28"/>
          <w:szCs w:val="28"/>
        </w:rPr>
        <w:tab/>
        <w:t>местом осуществления образовательной деятельности является место нахождения организации независимо от места нахождения обучающихся;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-</w:t>
      </w:r>
      <w:r w:rsidRPr="001A094F">
        <w:rPr>
          <w:rFonts w:ascii="Times New Roman" w:hAnsi="Times New Roman" w:cs="Times New Roman"/>
          <w:bCs/>
          <w:sz w:val="28"/>
          <w:szCs w:val="28"/>
        </w:rPr>
        <w:tab/>
        <w:t>допускается отсутствие учебных занятий, проводимых путем непосредственного взаимодействия педагогического работника с обучающимся в аудитории.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ООО «Стронг» осуществляет реализацию образовательной программы исключительно электронного обучения, дистанционных образовательных технологий, организуя учебные занятия в виде онлайн-курса, обеспечивающего для обучающихся независимо от их места нахождения и </w:t>
      </w:r>
      <w:r w:rsidRPr="001A094F">
        <w:rPr>
          <w:rFonts w:ascii="Times New Roman" w:hAnsi="Times New Roman" w:cs="Times New Roman"/>
          <w:bCs/>
          <w:sz w:val="28"/>
          <w:szCs w:val="28"/>
        </w:rPr>
        <w:lastRenderedPageBreak/>
        <w:t>организации, в которой они осваивают образовательную программу, достижение и оценку результатов обучения путем организации образовательной деятельности в электронной информационно-образовательной среде, к которой предоставляется открытый доступ через информационно-телекоммуникационную сеть «Интернет».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Основной задачей формирования материально-технической базы является обеспечение непрерывного надежного доступа к электронной информационно-образовательной среде 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46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1A094F">
        <w:rPr>
          <w:rFonts w:ascii="Times New Roman" w:hAnsi="Times New Roman" w:cs="Times New Roman"/>
          <w:bCs/>
          <w:sz w:val="28"/>
          <w:szCs w:val="28"/>
        </w:rPr>
        <w:t>по дополнительной профессиональной программе обучающихся, преподавателей, другого персонала.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Электронная информационно-образовательная среда 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47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A094F">
        <w:rPr>
          <w:rFonts w:ascii="Times New Roman" w:hAnsi="Times New Roman" w:cs="Times New Roman"/>
          <w:bCs/>
          <w:sz w:val="28"/>
          <w:szCs w:val="28"/>
        </w:rPr>
        <w:t>, обеспечивает освоение обучающимися программы в полном объеме независимо от места нахождения обучающихся; обеспечивает идентификацию личности обучающегося, контроль соблюдения условий проведения мероприятий, в рамках которых осуществляется оценка результатов обучения.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В соответствии с Письмом Министерства образования и науки Российской Федерации от 10 апреля 2014 г. № 06-381 «О направлении Методических рекомендаций по использованию дистанционных образовательных технологий при реализации дополнительных профессиональных образовательных программ» ООО «Стронг» располагает материально-технической базой, обеспечивающей осуществление образовательной деятельности в сфере дополнительного профессионального образования: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-</w:t>
      </w:r>
      <w:r w:rsidRPr="001A094F">
        <w:rPr>
          <w:rFonts w:ascii="Times New Roman" w:hAnsi="Times New Roman" w:cs="Times New Roman"/>
          <w:bCs/>
          <w:sz w:val="28"/>
          <w:szCs w:val="28"/>
        </w:rPr>
        <w:tab/>
        <w:t>установленные программно-технических средства для обучающихся и педагогических работников на скорости не ниже 512 Кбит/с. Услуга подключения к сети Интернет предоставляется в режиме 24 часа в сутки 7 дней в неделю без учета объемов потребляемого трафика, за исключением перерывов для проведения необходимых ремонтных и профилактических работ при обеспечении совокупной доступности услуг не менее 99,5% в месяц.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Каждому обучающемуся и педагогическому работнику предоставлен свободный доступ к средствам информационных и коммуникационных технологий.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Рабочее место педагогического работника и обучающегося должно быть оборудовано персональным компьютером и компьютерной периферией (веб-камерой, микрофоном, аудиоколонками и(или) наушниками).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В состав программно-аппаратных комплексов включено (установлено) программное обеспечение, необходимое для осуществления учебного процесса: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-</w:t>
      </w:r>
      <w:r w:rsidRPr="001A094F">
        <w:rPr>
          <w:rFonts w:ascii="Times New Roman" w:hAnsi="Times New Roman" w:cs="Times New Roman"/>
          <w:bCs/>
          <w:sz w:val="28"/>
          <w:szCs w:val="28"/>
        </w:rPr>
        <w:tab/>
        <w:t>общего назначения (операционная система, офисные приложения, средства обеспечения информационной безопасности, графиче</w:t>
      </w:r>
      <w:r w:rsidR="00092CAF" w:rsidRPr="001A094F">
        <w:rPr>
          <w:rFonts w:ascii="Times New Roman" w:hAnsi="Times New Roman" w:cs="Times New Roman"/>
          <w:bCs/>
          <w:sz w:val="28"/>
          <w:szCs w:val="28"/>
        </w:rPr>
        <w:t>ский, видео- и аудио-редакторы).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образовательные ресурсы: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электронный курс «</w:t>
      </w:r>
      <w:r w:rsidR="00DD0805" w:rsidRPr="00EF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 прибыли через </w:t>
      </w:r>
      <w:r w:rsidR="00EF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систему управления выручкой и построение дистрибуции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hyperlink r:id="rId48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видеоресурсы (</w:t>
      </w:r>
      <w:hyperlink r:id="rId49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мультимедийные материалы (</w:t>
      </w:r>
      <w:hyperlink r:id="rId50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электронные информационные ресурсы: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электронно-библиотечные ресурсы и системы: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Информационной системой "Единое окно доступа к образовательным ресурсам" – Режим доступа: </w:t>
      </w:r>
      <w:hyperlink r:id="rId51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http://window.edu.ru/</w:t>
        </w:r>
      </w:hyperlink>
      <w:r w:rsidRPr="001A094F">
        <w:rPr>
          <w:rFonts w:ascii="Times New Roman" w:hAnsi="Times New Roman" w:cs="Times New Roman"/>
          <w:bCs/>
          <w:sz w:val="28"/>
          <w:szCs w:val="28"/>
        </w:rPr>
        <w:t>, свободный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информационно-справочные системы: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Интернет-проект «Энциклопедия маркетинга»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http://www.marketing.spb.ru/read.htm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F19A8" w:rsidRDefault="00EF19A8" w:rsidP="00EF19A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00B">
        <w:rPr>
          <w:rFonts w:ascii="Times New Roman" w:hAnsi="Times New Roman" w:cs="Times New Roman"/>
          <w:bCs/>
          <w:sz w:val="28"/>
          <w:szCs w:val="28"/>
        </w:rPr>
        <w:t>Andrey Voyevodin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CB3">
        <w:rPr>
          <w:rFonts w:ascii="Times New Roman" w:hAnsi="Times New Roman" w:cs="Times New Roman"/>
          <w:bCs/>
          <w:sz w:val="28"/>
          <w:szCs w:val="28"/>
        </w:rPr>
        <w:t xml:space="preserve">Режим доступа: </w:t>
      </w:r>
      <w:r w:rsidRPr="00F7300B">
        <w:rPr>
          <w:rFonts w:ascii="Times New Roman" w:hAnsi="Times New Roman" w:cs="Times New Roman"/>
          <w:bCs/>
          <w:sz w:val="28"/>
          <w:szCs w:val="28"/>
        </w:rPr>
        <w:t>http://enbv.narod.ru/index.html</w:t>
      </w:r>
      <w:r w:rsidRPr="00B60CB3">
        <w:rPr>
          <w:rFonts w:ascii="Times New Roman" w:hAnsi="Times New Roman" w:cs="Times New Roman"/>
          <w:bCs/>
          <w:sz w:val="28"/>
          <w:szCs w:val="28"/>
        </w:rPr>
        <w:t>, свободный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http://www.consultant.ru, свободный;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Электронный фонд правовой и нормативно-технической документации – Режим доступа: http://docs.cntd.ru/, свободный.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A094F">
        <w:rPr>
          <w:rFonts w:ascii="Times New Roman" w:hAnsi="Times New Roman" w:cs="Times New Roman"/>
          <w:bCs/>
          <w:i/>
          <w:sz w:val="28"/>
          <w:szCs w:val="28"/>
        </w:rPr>
        <w:t>Кадровое обеспечение: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К реализации программы привлекаются педагогические работники, квалификация которых соответствует Единому квалификационному справочнику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 утвержденным Приказом Минздравсоцразвития Российской Федерации от 11.01.2011 № 1н. 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Высшее образование – баклавриат, специалитет, магистратура, аспирантура, направленность (профиль) которого, как правило, соответствует преподаваемому учебному курсу, дисциплине (модулю). 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Дополнительное профессиональное образование на базе высшего образования (специалитета, магистратуры, аспирантуры) – профессиональная переподготовка, направленность (профиль) которой соответствует преподаваемому учебному курсу, дисциплине (модулю).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Педагогические работники обязаны проходить в установленном законодательством Российской Федерации порядке обучение и проверку знаний и навыков в области охраны труда. 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Рекомендуется обучение по дополнительным профессиональным программам по профилю педагогической деятельности не реже чем один раз в три года.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При несоответствии направленности (профиля) образования преподаваемому учебному курсу, дисциплине (модулю) – опыт работы в области профессиональной деятельности, осваиваемой обучающимися или соответствующей преподаваемому учебному курсу, дисциплине (модулю). 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 xml:space="preserve">Стаж научно-педагогической работы не менее трех лет. При наличии ученого звания – без предъявления требований к стажу работы. 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lastRenderedPageBreak/>
        <w:t>Систематические занятия практической деятельностью, соответствующей направленности (профилю) образовательной программы и (или) преподаваемому учебному курсу, дисциплине (модулю).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094F">
        <w:rPr>
          <w:rFonts w:ascii="Times New Roman" w:hAnsi="Times New Roman" w:cs="Times New Roman"/>
          <w:bCs/>
          <w:sz w:val="28"/>
          <w:szCs w:val="28"/>
        </w:rPr>
        <w:t>Лица, не имеющие специальной подготовки или стажа работы, установленных в разделе «Требования к квалификации»,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назначаются на соответствующие должности так же, как и лица, имеющие специальную подготовку и стаж работы.</w:t>
      </w:r>
    </w:p>
    <w:p w:rsidR="001D3B0D" w:rsidRPr="001A094F" w:rsidRDefault="001D3B0D" w:rsidP="001A09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формы аттестации: </w:t>
      </w: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для выявления соответствия результатов образования поставленным целям и задачам в программе предусмотрены следующие формы аттестации/контроля: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ab/>
      </w: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текущий контроль 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освоения дополнительной профессиональной программы</w:t>
      </w: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– тестирование (</w:t>
      </w:r>
      <w:hyperlink r:id="rId52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Критерием успешного прохождения текущего контроля успеваемости является </w:t>
      </w:r>
      <w:r w:rsidR="00B20E36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домашних заданий в полном объеме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входящих в состав лекций модуля</w:t>
      </w:r>
      <w:r w:rsidR="00B20E36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шкала оценивания: зачтено – не зачтено (</w:t>
      </w:r>
      <w:hyperlink r:id="rId53" w:history="1">
        <w:r w:rsidR="00B20E36"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="00B20E36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промежуточную аттестацию после освоения всего объема модуля – зачет. Критерием получения зачета является выполнение домашних заданий (проектной работы) в полном объеме, шкала оценивания: зачтено – не зачтено (</w:t>
      </w:r>
      <w:hyperlink r:id="rId54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Style w:val="a5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итоговую аттестацию после освоения всего объема дополнительной профессиональной программы – </w:t>
      </w:r>
      <w:r w:rsidR="00DD0805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проектной работы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Критерием прохождения итоговой аттестации </w:t>
      </w:r>
      <w:r w:rsidR="00663E20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 w:rsidR="00DD0805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представление результатов проектной работы в полном объеме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зачтено – не зачтено (</w:t>
      </w:r>
      <w:hyperlink r:id="rId55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оценочные материалы включают в себя: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ab/>
      </w: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перечень вопросов тестов</w:t>
      </w: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56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задания для выполнения домашних заданий (проектной работы) (</w:t>
      </w:r>
      <w:hyperlink r:id="rId57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методические материалы: </w:t>
      </w: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программа обеспечена методическими материалами по выполнению домашних заданий (проектной работы) 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58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Общая методика освоения программы. 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Освоение модулей программы производится в порядке, приведенном в календарном учебном графике. Слушатель должен освоить все лекции, входящие в модуль, выполнить </w:t>
      </w:r>
      <w:r w:rsidR="0014342D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домашние задания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используя электронный курс «</w:t>
      </w:r>
      <w:r w:rsidR="00ED3AC2" w:rsidRPr="00EF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 прибыли через </w:t>
      </w:r>
      <w:r w:rsid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систему управления выручкой и построение дистрибуции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hyperlink r:id="rId59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 учебные видеоресурсы (</w:t>
      </w:r>
      <w:hyperlink r:id="rId60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); мультимедийные 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материалы (</w:t>
      </w:r>
      <w:hyperlink r:id="rId61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методические материалы </w:t>
      </w:r>
      <w:r w:rsidRPr="001A094F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по выполнению домашних заданий (проектной работы) 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62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Для достижения цели и планируемых результатов обучения слушатель должен получить зачет по каждому модулю и пройти итоговую аттестацию. 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Критерием получения зачета является выполнение </w:t>
      </w:r>
      <w:r w:rsidR="0014342D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домашних заданий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полном объеме, шкала оценивания: зачтено – не зачтено (</w:t>
      </w:r>
      <w:hyperlink r:id="rId63" w:history="1">
        <w:r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1D3B0D" w:rsidRPr="001A094F" w:rsidRDefault="002315B5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Критерием прохождения итоговой аттестации является представление результатов проектной работы в полном объеме: зачтено – не зачтено</w:t>
      </w:r>
      <w:r w:rsidR="001D3B0D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64" w:history="1">
        <w:r w:rsidR="001D3B0D" w:rsidRPr="001A094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https://prodazhi-rastut.getcourse.ru/</w:t>
        </w:r>
      </w:hyperlink>
      <w:r w:rsidR="001D3B0D"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56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</w:pPr>
    </w:p>
    <w:p w:rsidR="001D3B0D" w:rsidRPr="001A094F" w:rsidRDefault="001D3B0D" w:rsidP="009C5FE4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литературы</w:t>
      </w: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left="56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Основная литература:</w:t>
      </w:r>
    </w:p>
    <w:p w:rsidR="001D3B0D" w:rsidRPr="00ED3AC2" w:rsidRDefault="001255C7" w:rsidP="009C5FE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Финансовое планирование и прогнозирование : учеб. пособие / [Е.А. Разумовская, М.С. Шуклин, В. И. Баженова, Е.С. Панфилова] ; под общ. ред. Е.А. Разумовской ; М-во образования и науки Рос. Федерации, Урал. федер. ун-т. — Екатеринбург : Изд-во Урал. ун-та, 2017. — 284 с.</w:t>
      </w:r>
      <w:r w:rsidR="001D3B0D"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 доступа: </w:t>
      </w: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https://elar.urfu.ru/bitstream/10995/54466/1/978-5-7996-2242-8_2017.pdf</w:t>
      </w:r>
      <w:r w:rsidR="001D3B0D"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свободный</w:t>
      </w:r>
    </w:p>
    <w:p w:rsidR="001D3B0D" w:rsidRPr="00ED3AC2" w:rsidRDefault="00BE6C39" w:rsidP="009C5FE4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Финансовое планирование в организациях : учебник / коллектив авторов ; под ред. Л.Г. Паштовой. — Москва : КНОРУС, 2019. — 274 с</w:t>
      </w:r>
      <w:r w:rsidR="001D3B0D"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Режим доступа:</w:t>
      </w:r>
      <w:r w:rsidR="009331CB"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http://www.library.fa.ru/files/Pashtova.pdf</w:t>
      </w:r>
      <w:r w:rsidR="001D3B0D"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свободный</w:t>
      </w:r>
    </w:p>
    <w:p w:rsidR="00ED3AC2" w:rsidRPr="00ED3AC2" w:rsidRDefault="00ED3AC2" w:rsidP="009C5FE4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Котлер Ф. Основы маркетинга: Пер. с англ. - М.: "Ростинтэр", 1996. - 704 с. Режим доступа: http://enbv.narod.ru/text/Econom/market/index.html/, свободный</w:t>
      </w:r>
    </w:p>
    <w:p w:rsidR="00ED3AC2" w:rsidRPr="00ED3AC2" w:rsidRDefault="00ED3AC2" w:rsidP="009C5FE4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Гольдштейн Г.Я., Катаев А.В. Маркетинг: Учебное пособие для магистрантов. Таганрог: Изд-во ТРТУ, 1999. 107 с. Режим доступа: https://www.cfin.ru/marketing/goldkat/index.shtml, свободный</w:t>
      </w:r>
    </w:p>
    <w:p w:rsidR="00ED3AC2" w:rsidRPr="00ED3AC2" w:rsidRDefault="00ED3AC2" w:rsidP="009C5FE4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Введенский И.В. Качественные и количественные методы маркетинговых исследований: Учебно-методический комплекс к спецкурсу. - Ростов-на-Дону: ЮФУ, 2006. - 39 с. Режим доступа: http://window.edu.ru/resource/323/70323, свободный</w:t>
      </w:r>
    </w:p>
    <w:p w:rsidR="001D3B0D" w:rsidRPr="001A094F" w:rsidRDefault="001D3B0D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B0D" w:rsidRPr="001A094F" w:rsidRDefault="001D3B0D" w:rsidP="001A094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A094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Дополнительная литература:</w:t>
      </w:r>
    </w:p>
    <w:p w:rsidR="00E36D5E" w:rsidRPr="00ED3AC2" w:rsidRDefault="00430709" w:rsidP="009C5FE4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Финансовый менеджмент : учебное пособие : Рекомендовано методическим советом Уральского федерального университета для студентов вуза, обучающихся по направлениям подготовки 38.03.01 — Экономика, 38.03.02 — Менеджмент / Ю. А. Долгих, Т. В. Бакунова, Е. А. Трофимова, Е. С. Панфилова ; под редакцией Ю. А. Долгих ; Министерство науки и высшего образования Российской Федерации, Уральский федеральный университет имени первого Президента России Б. Н. Ельцина. — Екатеринбург : Издательство Уральского университета, 2021. — 118 с.</w:t>
      </w:r>
      <w:r w:rsidR="001D3B0D"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Режим доступа: </w:t>
      </w: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https://elar.urfu.ru/bitstream/10995/103648/1/978-5-7996-3309-7_2021.pdf</w:t>
      </w:r>
      <w:r w:rsidR="001D3B0D"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свободный</w:t>
      </w:r>
      <w:r w:rsidR="009100E3"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3AC2" w:rsidRPr="00ED3AC2" w:rsidRDefault="00ED3AC2" w:rsidP="009C5FE4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Библиографическая ссылка: Захаров С.В., Сербиновский Б.Ю., Павленко В.И. Маркетинг: Учебник. - Изд. 2-е, доп. и перераб. - Ростов н/Д: Феникс, 2009. - 361, [2] с.: ил. - (Высшее образование). Режим доступа: http://window.edu.ru/resource/896/66896, свободный</w:t>
      </w: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3AC2" w:rsidRPr="00ED3AC2" w:rsidRDefault="00ED3AC2" w:rsidP="009C5FE4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Беленов О.Н., Бугаков В.П., Кудрявцева Л.Б., Самагина О.А., Мышьяков А.С. Маркетинг: Практикум. - Воронеж: Изд-во ВГУ, 2004. - 41 с. Режим доступа: http://window.edu.ru/resource/516/27516, свободный</w:t>
      </w:r>
      <w:r w:rsidRPr="00ED3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ED3AC2" w:rsidRPr="00ED3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728C5"/>
    <w:multiLevelType w:val="hybridMultilevel"/>
    <w:tmpl w:val="ED0A16E2"/>
    <w:lvl w:ilvl="0" w:tplc="546AE36A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774106E"/>
    <w:multiLevelType w:val="hybridMultilevel"/>
    <w:tmpl w:val="6F88188C"/>
    <w:lvl w:ilvl="0" w:tplc="889C5C7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0AC604ED"/>
    <w:multiLevelType w:val="hybridMultilevel"/>
    <w:tmpl w:val="C8D8A8DA"/>
    <w:lvl w:ilvl="0" w:tplc="BB507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CEC699B"/>
    <w:multiLevelType w:val="hybridMultilevel"/>
    <w:tmpl w:val="43E07B0C"/>
    <w:lvl w:ilvl="0" w:tplc="0B52B9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6E425A"/>
    <w:multiLevelType w:val="hybridMultilevel"/>
    <w:tmpl w:val="3FC0FB74"/>
    <w:lvl w:ilvl="0" w:tplc="BB507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114288"/>
    <w:multiLevelType w:val="hybridMultilevel"/>
    <w:tmpl w:val="F0CAF500"/>
    <w:lvl w:ilvl="0" w:tplc="E68E6F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602567"/>
    <w:multiLevelType w:val="hybridMultilevel"/>
    <w:tmpl w:val="7D92DA0C"/>
    <w:lvl w:ilvl="0" w:tplc="B17C6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19F4FCE"/>
    <w:multiLevelType w:val="hybridMultilevel"/>
    <w:tmpl w:val="E5966F06"/>
    <w:lvl w:ilvl="0" w:tplc="C8D8AE8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8" w15:restartNumberingAfterBreak="0">
    <w:nsid w:val="324242A7"/>
    <w:multiLevelType w:val="hybridMultilevel"/>
    <w:tmpl w:val="A216BD38"/>
    <w:lvl w:ilvl="0" w:tplc="B17C6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31157C3"/>
    <w:multiLevelType w:val="hybridMultilevel"/>
    <w:tmpl w:val="F312944A"/>
    <w:lvl w:ilvl="0" w:tplc="5EA6840A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0" w15:restartNumberingAfterBreak="0">
    <w:nsid w:val="3C9D0933"/>
    <w:multiLevelType w:val="hybridMultilevel"/>
    <w:tmpl w:val="0B7CCE36"/>
    <w:lvl w:ilvl="0" w:tplc="B17C6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D025A9"/>
    <w:multiLevelType w:val="hybridMultilevel"/>
    <w:tmpl w:val="950A3036"/>
    <w:lvl w:ilvl="0" w:tplc="A0D46FDA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2" w15:restartNumberingAfterBreak="0">
    <w:nsid w:val="3EA91561"/>
    <w:multiLevelType w:val="hybridMultilevel"/>
    <w:tmpl w:val="4BFA12E6"/>
    <w:lvl w:ilvl="0" w:tplc="BB507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1911C4C"/>
    <w:multiLevelType w:val="hybridMultilevel"/>
    <w:tmpl w:val="D1B8FD26"/>
    <w:lvl w:ilvl="0" w:tplc="32369A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28F3B50"/>
    <w:multiLevelType w:val="hybridMultilevel"/>
    <w:tmpl w:val="D4E4CC40"/>
    <w:lvl w:ilvl="0" w:tplc="BB507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32C21F9"/>
    <w:multiLevelType w:val="hybridMultilevel"/>
    <w:tmpl w:val="80D014A4"/>
    <w:lvl w:ilvl="0" w:tplc="BB507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83E443D"/>
    <w:multiLevelType w:val="hybridMultilevel"/>
    <w:tmpl w:val="9626B548"/>
    <w:lvl w:ilvl="0" w:tplc="B17C6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C01144C"/>
    <w:multiLevelType w:val="hybridMultilevel"/>
    <w:tmpl w:val="B3FC5876"/>
    <w:lvl w:ilvl="0" w:tplc="BB507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C551EB9"/>
    <w:multiLevelType w:val="hybridMultilevel"/>
    <w:tmpl w:val="BDA281D0"/>
    <w:lvl w:ilvl="0" w:tplc="BB507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D660B6A"/>
    <w:multiLevelType w:val="hybridMultilevel"/>
    <w:tmpl w:val="473ADC4A"/>
    <w:lvl w:ilvl="0" w:tplc="F698A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DBF4F96"/>
    <w:multiLevelType w:val="hybridMultilevel"/>
    <w:tmpl w:val="B79EAA44"/>
    <w:lvl w:ilvl="0" w:tplc="B17C6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0BF7077"/>
    <w:multiLevelType w:val="hybridMultilevel"/>
    <w:tmpl w:val="9858CBD8"/>
    <w:lvl w:ilvl="0" w:tplc="B17C6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339553F"/>
    <w:multiLevelType w:val="hybridMultilevel"/>
    <w:tmpl w:val="AA52907E"/>
    <w:lvl w:ilvl="0" w:tplc="E68E6F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382511B"/>
    <w:multiLevelType w:val="hybridMultilevel"/>
    <w:tmpl w:val="7B9A5ABA"/>
    <w:lvl w:ilvl="0" w:tplc="BB507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49041CB"/>
    <w:multiLevelType w:val="hybridMultilevel"/>
    <w:tmpl w:val="05CE1268"/>
    <w:lvl w:ilvl="0" w:tplc="BB507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B8B7EAF"/>
    <w:multiLevelType w:val="hybridMultilevel"/>
    <w:tmpl w:val="8B12B344"/>
    <w:lvl w:ilvl="0" w:tplc="BB5071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B9609E8"/>
    <w:multiLevelType w:val="hybridMultilevel"/>
    <w:tmpl w:val="57CA4DD4"/>
    <w:lvl w:ilvl="0" w:tplc="B17C6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9"/>
  </w:num>
  <w:num w:numId="5">
    <w:abstractNumId w:val="13"/>
  </w:num>
  <w:num w:numId="6">
    <w:abstractNumId w:val="3"/>
  </w:num>
  <w:num w:numId="7">
    <w:abstractNumId w:val="19"/>
  </w:num>
  <w:num w:numId="8">
    <w:abstractNumId w:val="18"/>
  </w:num>
  <w:num w:numId="9">
    <w:abstractNumId w:val="25"/>
  </w:num>
  <w:num w:numId="10">
    <w:abstractNumId w:val="23"/>
  </w:num>
  <w:num w:numId="11">
    <w:abstractNumId w:val="12"/>
  </w:num>
  <w:num w:numId="12">
    <w:abstractNumId w:val="4"/>
  </w:num>
  <w:num w:numId="13">
    <w:abstractNumId w:val="2"/>
  </w:num>
  <w:num w:numId="14">
    <w:abstractNumId w:val="24"/>
  </w:num>
  <w:num w:numId="15">
    <w:abstractNumId w:val="17"/>
  </w:num>
  <w:num w:numId="16">
    <w:abstractNumId w:val="14"/>
  </w:num>
  <w:num w:numId="17">
    <w:abstractNumId w:val="15"/>
  </w:num>
  <w:num w:numId="18">
    <w:abstractNumId w:val="21"/>
  </w:num>
  <w:num w:numId="19">
    <w:abstractNumId w:val="10"/>
  </w:num>
  <w:num w:numId="20">
    <w:abstractNumId w:val="6"/>
  </w:num>
  <w:num w:numId="21">
    <w:abstractNumId w:val="26"/>
  </w:num>
  <w:num w:numId="22">
    <w:abstractNumId w:val="16"/>
  </w:num>
  <w:num w:numId="23">
    <w:abstractNumId w:val="20"/>
  </w:num>
  <w:num w:numId="24">
    <w:abstractNumId w:val="8"/>
  </w:num>
  <w:num w:numId="25">
    <w:abstractNumId w:val="1"/>
  </w:num>
  <w:num w:numId="26">
    <w:abstractNumId w:val="22"/>
  </w:num>
  <w:num w:numId="27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C91"/>
    <w:rsid w:val="000031E6"/>
    <w:rsid w:val="00013B87"/>
    <w:rsid w:val="000200D6"/>
    <w:rsid w:val="00031DD3"/>
    <w:rsid w:val="00043A55"/>
    <w:rsid w:val="00057C93"/>
    <w:rsid w:val="00060AA1"/>
    <w:rsid w:val="000622E0"/>
    <w:rsid w:val="00062725"/>
    <w:rsid w:val="00063257"/>
    <w:rsid w:val="00074741"/>
    <w:rsid w:val="00084951"/>
    <w:rsid w:val="00092CAF"/>
    <w:rsid w:val="0009405A"/>
    <w:rsid w:val="000B4471"/>
    <w:rsid w:val="000B471E"/>
    <w:rsid w:val="000C1DAB"/>
    <w:rsid w:val="000D276F"/>
    <w:rsid w:val="000D4C65"/>
    <w:rsid w:val="000E65C1"/>
    <w:rsid w:val="00101398"/>
    <w:rsid w:val="00105E0F"/>
    <w:rsid w:val="001144D0"/>
    <w:rsid w:val="001255C7"/>
    <w:rsid w:val="0014342D"/>
    <w:rsid w:val="00144533"/>
    <w:rsid w:val="00150D7C"/>
    <w:rsid w:val="0015246A"/>
    <w:rsid w:val="001675EC"/>
    <w:rsid w:val="00173151"/>
    <w:rsid w:val="00185EFA"/>
    <w:rsid w:val="001966D3"/>
    <w:rsid w:val="001A094F"/>
    <w:rsid w:val="001A26F1"/>
    <w:rsid w:val="001B0AF1"/>
    <w:rsid w:val="001B2899"/>
    <w:rsid w:val="001B2E58"/>
    <w:rsid w:val="001C39BA"/>
    <w:rsid w:val="001C5E67"/>
    <w:rsid w:val="001D3B0D"/>
    <w:rsid w:val="001D4943"/>
    <w:rsid w:val="002033E1"/>
    <w:rsid w:val="002315B5"/>
    <w:rsid w:val="00243916"/>
    <w:rsid w:val="002552C0"/>
    <w:rsid w:val="00260135"/>
    <w:rsid w:val="002734B9"/>
    <w:rsid w:val="002933A4"/>
    <w:rsid w:val="002C6FBA"/>
    <w:rsid w:val="002D1B87"/>
    <w:rsid w:val="002F6B92"/>
    <w:rsid w:val="00302115"/>
    <w:rsid w:val="003203E9"/>
    <w:rsid w:val="003246C3"/>
    <w:rsid w:val="00337003"/>
    <w:rsid w:val="00344251"/>
    <w:rsid w:val="00364FFA"/>
    <w:rsid w:val="00365556"/>
    <w:rsid w:val="00370EC9"/>
    <w:rsid w:val="0038039C"/>
    <w:rsid w:val="0038595B"/>
    <w:rsid w:val="00393EA7"/>
    <w:rsid w:val="003B1B40"/>
    <w:rsid w:val="003B2980"/>
    <w:rsid w:val="003C3E9C"/>
    <w:rsid w:val="003C7E2A"/>
    <w:rsid w:val="003D09FF"/>
    <w:rsid w:val="003D7487"/>
    <w:rsid w:val="003D7F7B"/>
    <w:rsid w:val="003E5575"/>
    <w:rsid w:val="003E7260"/>
    <w:rsid w:val="003F7CCF"/>
    <w:rsid w:val="00414EAD"/>
    <w:rsid w:val="004208E6"/>
    <w:rsid w:val="00421D53"/>
    <w:rsid w:val="00430709"/>
    <w:rsid w:val="00436903"/>
    <w:rsid w:val="00446E5B"/>
    <w:rsid w:val="00452953"/>
    <w:rsid w:val="00457A69"/>
    <w:rsid w:val="00475EB0"/>
    <w:rsid w:val="00482A15"/>
    <w:rsid w:val="004919BB"/>
    <w:rsid w:val="004A70A7"/>
    <w:rsid w:val="004C71DF"/>
    <w:rsid w:val="004C7C68"/>
    <w:rsid w:val="004D44D7"/>
    <w:rsid w:val="004E39A3"/>
    <w:rsid w:val="004E5E2B"/>
    <w:rsid w:val="004F1397"/>
    <w:rsid w:val="004F200C"/>
    <w:rsid w:val="00500F3A"/>
    <w:rsid w:val="0051468D"/>
    <w:rsid w:val="005171E9"/>
    <w:rsid w:val="00524DF0"/>
    <w:rsid w:val="005331C7"/>
    <w:rsid w:val="00543D59"/>
    <w:rsid w:val="005822C3"/>
    <w:rsid w:val="00585649"/>
    <w:rsid w:val="005911AA"/>
    <w:rsid w:val="005A56E5"/>
    <w:rsid w:val="005A7D42"/>
    <w:rsid w:val="005B45B0"/>
    <w:rsid w:val="005B5ED2"/>
    <w:rsid w:val="005C5162"/>
    <w:rsid w:val="005C5309"/>
    <w:rsid w:val="005D0977"/>
    <w:rsid w:val="005D09EF"/>
    <w:rsid w:val="005F2141"/>
    <w:rsid w:val="005F2275"/>
    <w:rsid w:val="005F4108"/>
    <w:rsid w:val="00614303"/>
    <w:rsid w:val="0064041E"/>
    <w:rsid w:val="00642A2A"/>
    <w:rsid w:val="00663C19"/>
    <w:rsid w:val="00663E20"/>
    <w:rsid w:val="00670FEC"/>
    <w:rsid w:val="00677CDE"/>
    <w:rsid w:val="0069289A"/>
    <w:rsid w:val="00692DCC"/>
    <w:rsid w:val="0069327B"/>
    <w:rsid w:val="006C2855"/>
    <w:rsid w:val="006E224B"/>
    <w:rsid w:val="006F02AD"/>
    <w:rsid w:val="00705AFB"/>
    <w:rsid w:val="00705F86"/>
    <w:rsid w:val="00723E23"/>
    <w:rsid w:val="007320C7"/>
    <w:rsid w:val="00735A63"/>
    <w:rsid w:val="00747E7C"/>
    <w:rsid w:val="00747FC4"/>
    <w:rsid w:val="00751D1F"/>
    <w:rsid w:val="00756FB8"/>
    <w:rsid w:val="00767B9D"/>
    <w:rsid w:val="00772D8E"/>
    <w:rsid w:val="0078250E"/>
    <w:rsid w:val="007A3B6B"/>
    <w:rsid w:val="007B10BC"/>
    <w:rsid w:val="007C195E"/>
    <w:rsid w:val="007C375E"/>
    <w:rsid w:val="007D487C"/>
    <w:rsid w:val="007E28D4"/>
    <w:rsid w:val="007E297D"/>
    <w:rsid w:val="007F02B8"/>
    <w:rsid w:val="007F1CE0"/>
    <w:rsid w:val="007F6C72"/>
    <w:rsid w:val="00827A5F"/>
    <w:rsid w:val="00830FB2"/>
    <w:rsid w:val="00831D81"/>
    <w:rsid w:val="00833F57"/>
    <w:rsid w:val="00852024"/>
    <w:rsid w:val="008521A6"/>
    <w:rsid w:val="008638DF"/>
    <w:rsid w:val="00873720"/>
    <w:rsid w:val="008A22BB"/>
    <w:rsid w:val="008A7E37"/>
    <w:rsid w:val="008B17FB"/>
    <w:rsid w:val="008B67A3"/>
    <w:rsid w:val="008D22CE"/>
    <w:rsid w:val="008E0940"/>
    <w:rsid w:val="009100E3"/>
    <w:rsid w:val="0092679B"/>
    <w:rsid w:val="009331CB"/>
    <w:rsid w:val="00935107"/>
    <w:rsid w:val="009360D2"/>
    <w:rsid w:val="0094138A"/>
    <w:rsid w:val="009555B0"/>
    <w:rsid w:val="0096160E"/>
    <w:rsid w:val="009678CD"/>
    <w:rsid w:val="00972BFC"/>
    <w:rsid w:val="00975635"/>
    <w:rsid w:val="00975828"/>
    <w:rsid w:val="0098394F"/>
    <w:rsid w:val="009A0F86"/>
    <w:rsid w:val="009A347F"/>
    <w:rsid w:val="009C5FE4"/>
    <w:rsid w:val="009D1049"/>
    <w:rsid w:val="009D1616"/>
    <w:rsid w:val="009F34EB"/>
    <w:rsid w:val="009F4F20"/>
    <w:rsid w:val="009F677C"/>
    <w:rsid w:val="00A04ACD"/>
    <w:rsid w:val="00A051F7"/>
    <w:rsid w:val="00A16A1C"/>
    <w:rsid w:val="00A3056F"/>
    <w:rsid w:val="00A33DCB"/>
    <w:rsid w:val="00A439AB"/>
    <w:rsid w:val="00A4409A"/>
    <w:rsid w:val="00A47C91"/>
    <w:rsid w:val="00A55367"/>
    <w:rsid w:val="00A57A65"/>
    <w:rsid w:val="00A821C2"/>
    <w:rsid w:val="00A97C75"/>
    <w:rsid w:val="00AA3103"/>
    <w:rsid w:val="00AA50A6"/>
    <w:rsid w:val="00AC654D"/>
    <w:rsid w:val="00AC6837"/>
    <w:rsid w:val="00AD12F4"/>
    <w:rsid w:val="00AE3757"/>
    <w:rsid w:val="00AE3C8B"/>
    <w:rsid w:val="00AF1237"/>
    <w:rsid w:val="00B20E36"/>
    <w:rsid w:val="00B2515C"/>
    <w:rsid w:val="00B27EAC"/>
    <w:rsid w:val="00B31933"/>
    <w:rsid w:val="00B33D9A"/>
    <w:rsid w:val="00B4535F"/>
    <w:rsid w:val="00B524B8"/>
    <w:rsid w:val="00B528F4"/>
    <w:rsid w:val="00B61EF8"/>
    <w:rsid w:val="00B804E7"/>
    <w:rsid w:val="00B807F2"/>
    <w:rsid w:val="00B8799A"/>
    <w:rsid w:val="00BD5744"/>
    <w:rsid w:val="00BE37D6"/>
    <w:rsid w:val="00BE6C39"/>
    <w:rsid w:val="00BE79E9"/>
    <w:rsid w:val="00C069F3"/>
    <w:rsid w:val="00C13635"/>
    <w:rsid w:val="00C13941"/>
    <w:rsid w:val="00C1438E"/>
    <w:rsid w:val="00C25E63"/>
    <w:rsid w:val="00C27B0F"/>
    <w:rsid w:val="00C44D8D"/>
    <w:rsid w:val="00C451FF"/>
    <w:rsid w:val="00C708E7"/>
    <w:rsid w:val="00C86C4F"/>
    <w:rsid w:val="00C93C76"/>
    <w:rsid w:val="00CB7FC9"/>
    <w:rsid w:val="00CD65D8"/>
    <w:rsid w:val="00CD672F"/>
    <w:rsid w:val="00CD6B77"/>
    <w:rsid w:val="00CE559F"/>
    <w:rsid w:val="00CE6DEA"/>
    <w:rsid w:val="00CF415C"/>
    <w:rsid w:val="00D1437A"/>
    <w:rsid w:val="00D170A7"/>
    <w:rsid w:val="00D2208E"/>
    <w:rsid w:val="00D71C04"/>
    <w:rsid w:val="00D76386"/>
    <w:rsid w:val="00D76390"/>
    <w:rsid w:val="00D77EF8"/>
    <w:rsid w:val="00D814E1"/>
    <w:rsid w:val="00D870F3"/>
    <w:rsid w:val="00DA4334"/>
    <w:rsid w:val="00DA78DC"/>
    <w:rsid w:val="00DB1FA1"/>
    <w:rsid w:val="00DC6ED4"/>
    <w:rsid w:val="00DD0805"/>
    <w:rsid w:val="00DE3BA6"/>
    <w:rsid w:val="00DF3959"/>
    <w:rsid w:val="00DF699D"/>
    <w:rsid w:val="00E00AEC"/>
    <w:rsid w:val="00E36D5E"/>
    <w:rsid w:val="00E400B4"/>
    <w:rsid w:val="00E441B6"/>
    <w:rsid w:val="00E64506"/>
    <w:rsid w:val="00E67603"/>
    <w:rsid w:val="00E87B98"/>
    <w:rsid w:val="00EA6DAB"/>
    <w:rsid w:val="00EB750F"/>
    <w:rsid w:val="00EB7C15"/>
    <w:rsid w:val="00EC6554"/>
    <w:rsid w:val="00ED3AC2"/>
    <w:rsid w:val="00EE3846"/>
    <w:rsid w:val="00EF03E7"/>
    <w:rsid w:val="00EF19A8"/>
    <w:rsid w:val="00EF466E"/>
    <w:rsid w:val="00EF4B97"/>
    <w:rsid w:val="00F056B7"/>
    <w:rsid w:val="00F20493"/>
    <w:rsid w:val="00F326A1"/>
    <w:rsid w:val="00F57F61"/>
    <w:rsid w:val="00F66849"/>
    <w:rsid w:val="00F66F8C"/>
    <w:rsid w:val="00F879E1"/>
    <w:rsid w:val="00F933E6"/>
    <w:rsid w:val="00F9704A"/>
    <w:rsid w:val="00FB0573"/>
    <w:rsid w:val="00FC5EB9"/>
    <w:rsid w:val="00FD040A"/>
    <w:rsid w:val="00FE4B5B"/>
    <w:rsid w:val="00FE569B"/>
    <w:rsid w:val="00FE74F1"/>
    <w:rsid w:val="00FE7F9D"/>
    <w:rsid w:val="00FF0117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ED23F47-DBAB-4B93-B635-799647C4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4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4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70EC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B4471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1D3B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FollowedHyperlink"/>
    <w:basedOn w:val="a0"/>
    <w:uiPriority w:val="99"/>
    <w:semiHidden/>
    <w:unhideWhenUsed/>
    <w:rsid w:val="001255C7"/>
    <w:rPr>
      <w:color w:val="954F72" w:themeColor="followedHyperlink"/>
      <w:u w:val="single"/>
    </w:rPr>
  </w:style>
  <w:style w:type="character" w:customStyle="1" w:styleId="a7">
    <w:name w:val="Текст выноски Знак"/>
    <w:basedOn w:val="a0"/>
    <w:link w:val="a8"/>
    <w:uiPriority w:val="99"/>
    <w:semiHidden/>
    <w:rsid w:val="001A094F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1A094F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0">
    <w:name w:val="Нет списка1"/>
    <w:next w:val="a2"/>
    <w:uiPriority w:val="99"/>
    <w:semiHidden/>
    <w:unhideWhenUsed/>
    <w:rsid w:val="00CF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0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rodazhi-rastut.getcourse.ru/" TargetMode="External"/><Relationship Id="rId21" Type="http://schemas.openxmlformats.org/officeDocument/2006/relationships/image" Target="media/image8.png"/><Relationship Id="rId34" Type="http://schemas.openxmlformats.org/officeDocument/2006/relationships/image" Target="media/image13.png"/><Relationship Id="rId42" Type="http://schemas.openxmlformats.org/officeDocument/2006/relationships/hyperlink" Target="https://prodazhi-rastut.getcourse.ru/" TargetMode="External"/><Relationship Id="rId47" Type="http://schemas.openxmlformats.org/officeDocument/2006/relationships/hyperlink" Target="https://prodazhi-rastut.getcourse.ru/" TargetMode="External"/><Relationship Id="rId50" Type="http://schemas.openxmlformats.org/officeDocument/2006/relationships/hyperlink" Target="https://prodazhi-rastut.getcourse.ru/" TargetMode="External"/><Relationship Id="rId55" Type="http://schemas.openxmlformats.org/officeDocument/2006/relationships/hyperlink" Target="https://prodazhi-rastut.getcourse.ru/" TargetMode="External"/><Relationship Id="rId63" Type="http://schemas.openxmlformats.org/officeDocument/2006/relationships/hyperlink" Target="https://prodazhi-rastut.getcourse.ru/" TargetMode="External"/><Relationship Id="rId7" Type="http://schemas.openxmlformats.org/officeDocument/2006/relationships/hyperlink" Target="https://prodazhi-rastut.getcourse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hyperlink" Target="http://window.edu.ru/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32" Type="http://schemas.openxmlformats.org/officeDocument/2006/relationships/hyperlink" Target="https://prodazhi-rastut.getcourse.ru/" TargetMode="External"/><Relationship Id="rId37" Type="http://schemas.openxmlformats.org/officeDocument/2006/relationships/image" Target="media/image16.png"/><Relationship Id="rId40" Type="http://schemas.openxmlformats.org/officeDocument/2006/relationships/hyperlink" Target="https://prodazhi-rastut.getcourse.ru/" TargetMode="External"/><Relationship Id="rId45" Type="http://schemas.openxmlformats.org/officeDocument/2006/relationships/hyperlink" Target="http://window.edu.ru/" TargetMode="External"/><Relationship Id="rId53" Type="http://schemas.openxmlformats.org/officeDocument/2006/relationships/hyperlink" Target="https://prodazhi-rastut.getcourse.ru/" TargetMode="External"/><Relationship Id="rId58" Type="http://schemas.openxmlformats.org/officeDocument/2006/relationships/hyperlink" Target="https://prodazhi-rastut.getcourse.ru/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prodazhi-rastut.getcourse.ru/" TargetMode="External"/><Relationship Id="rId19" Type="http://schemas.openxmlformats.org/officeDocument/2006/relationships/hyperlink" Target="https://prodazhi-rastut.getcourse.ru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s://prodazhi-rastut.getcourse.ru/" TargetMode="External"/><Relationship Id="rId30" Type="http://schemas.openxmlformats.org/officeDocument/2006/relationships/hyperlink" Target="https://prodazhi-rastut.getcourse.ru/" TargetMode="External"/><Relationship Id="rId35" Type="http://schemas.openxmlformats.org/officeDocument/2006/relationships/image" Target="media/image14.png"/><Relationship Id="rId43" Type="http://schemas.openxmlformats.org/officeDocument/2006/relationships/hyperlink" Target="https://prodazhi-rastut.getcourse.ru/" TargetMode="External"/><Relationship Id="rId48" Type="http://schemas.openxmlformats.org/officeDocument/2006/relationships/hyperlink" Target="https://prodazhi-rastut.getcourse.ru/" TargetMode="External"/><Relationship Id="rId56" Type="http://schemas.openxmlformats.org/officeDocument/2006/relationships/hyperlink" Target="https://prodazhi-rastut.getcourse.ru/" TargetMode="External"/><Relationship Id="rId64" Type="http://schemas.openxmlformats.org/officeDocument/2006/relationships/hyperlink" Target="https://prodazhi-rastut.getcourse.ru/" TargetMode="External"/><Relationship Id="rId8" Type="http://schemas.openxmlformats.org/officeDocument/2006/relationships/hyperlink" Target="https://prodazhi-rastut.getcourse.ru/" TargetMode="External"/><Relationship Id="rId51" Type="http://schemas.openxmlformats.org/officeDocument/2006/relationships/hyperlink" Target="http://window.edu.ru/" TargetMode="Externa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hyperlink" Target="https://prodazhi-rastut.getcourse.ru/" TargetMode="External"/><Relationship Id="rId25" Type="http://schemas.openxmlformats.org/officeDocument/2006/relationships/image" Target="media/image12.png"/><Relationship Id="rId33" Type="http://schemas.openxmlformats.org/officeDocument/2006/relationships/hyperlink" Target="http://window.edu.ru/" TargetMode="External"/><Relationship Id="rId38" Type="http://schemas.openxmlformats.org/officeDocument/2006/relationships/hyperlink" Target="https://prodazhi-rastut.getcourse.ru/" TargetMode="External"/><Relationship Id="rId46" Type="http://schemas.openxmlformats.org/officeDocument/2006/relationships/hyperlink" Target="https://prodazhi-rastut.getcourse.ru/" TargetMode="External"/><Relationship Id="rId59" Type="http://schemas.openxmlformats.org/officeDocument/2006/relationships/hyperlink" Target="https://prodazhi-rastut.getcourse.ru/" TargetMode="External"/><Relationship Id="rId20" Type="http://schemas.openxmlformats.org/officeDocument/2006/relationships/hyperlink" Target="http://window.edu.ru/" TargetMode="External"/><Relationship Id="rId41" Type="http://schemas.openxmlformats.org/officeDocument/2006/relationships/hyperlink" Target="http://window.edu.ru/" TargetMode="External"/><Relationship Id="rId54" Type="http://schemas.openxmlformats.org/officeDocument/2006/relationships/hyperlink" Target="https://prodazhi-rastut.getcourse.ru/" TargetMode="External"/><Relationship Id="rId62" Type="http://schemas.openxmlformats.org/officeDocument/2006/relationships/hyperlink" Target="https://prodazhi-rastut.getcourse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s://prodazhi-rastut.getcourse.ru/" TargetMode="External"/><Relationship Id="rId36" Type="http://schemas.openxmlformats.org/officeDocument/2006/relationships/image" Target="media/image15.png"/><Relationship Id="rId49" Type="http://schemas.openxmlformats.org/officeDocument/2006/relationships/hyperlink" Target="https://prodazhi-rastut.getcourse.ru/" TargetMode="External"/><Relationship Id="rId57" Type="http://schemas.openxmlformats.org/officeDocument/2006/relationships/hyperlink" Target="https://prodazhi-rastut.getcourse.ru/" TargetMode="External"/><Relationship Id="rId10" Type="http://schemas.openxmlformats.org/officeDocument/2006/relationships/hyperlink" Target="http://window.edu.ru/" TargetMode="External"/><Relationship Id="rId31" Type="http://schemas.openxmlformats.org/officeDocument/2006/relationships/hyperlink" Target="https://prodazhi-rastut.getcourse.ru/" TargetMode="External"/><Relationship Id="rId44" Type="http://schemas.openxmlformats.org/officeDocument/2006/relationships/hyperlink" Target="https://prodazhi-rastut.getcourse.ru/" TargetMode="External"/><Relationship Id="rId52" Type="http://schemas.openxmlformats.org/officeDocument/2006/relationships/hyperlink" Target="https://prodazhi-rastut.getcourse.ru/" TargetMode="External"/><Relationship Id="rId60" Type="http://schemas.openxmlformats.org/officeDocument/2006/relationships/hyperlink" Target="https://prodazhi-rastut.getcourse.ru/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azhi-rastut.getcourse.ru/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prodazhi-rastut.getcourse.ru/" TargetMode="External"/><Relationship Id="rId39" Type="http://schemas.openxmlformats.org/officeDocument/2006/relationships/hyperlink" Target="https://prodazhi-rastut.getcours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C0BB2-B2F3-416F-A313-962DD6259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56</Pages>
  <Words>14490</Words>
  <Characters>82596</Characters>
  <Application>Microsoft Office Word</Application>
  <DocSecurity>0</DocSecurity>
  <Lines>688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Ректор</cp:lastModifiedBy>
  <cp:revision>224</cp:revision>
  <dcterms:created xsi:type="dcterms:W3CDTF">2023-01-25T18:33:00Z</dcterms:created>
  <dcterms:modified xsi:type="dcterms:W3CDTF">2023-10-01T14:24:00Z</dcterms:modified>
</cp:coreProperties>
</file>